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740A6">
      <w:pPr>
        <w:keepNext w:val="0"/>
        <w:keepLines w:val="0"/>
        <w:pageBreakBefore w:val="0"/>
        <w:widowControl w:val="0"/>
        <w:kinsoku/>
        <w:wordWrap/>
        <w:overflowPunct/>
        <w:topLinePunct w:val="0"/>
        <w:autoSpaceDE/>
        <w:autoSpaceDN/>
        <w:bidi w:val="0"/>
        <w:snapToGrid/>
        <w:spacing w:line="240" w:lineRule="auto"/>
        <w:ind w:leftChars="0"/>
        <w:jc w:val="center"/>
        <w:textAlignment w:val="auto"/>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sz w:val="40"/>
          <w:szCs w:val="40"/>
          <w:lang w:eastAsia="zh-CN"/>
        </w:rPr>
        <w:drawing>
          <wp:inline distT="0" distB="0" distL="114300" distR="114300">
            <wp:extent cx="3638550" cy="720090"/>
            <wp:effectExtent l="0" t="0" r="0" b="3810"/>
            <wp:docPr id="1" name="图片 1" descr="C:\鸿威公司\媒体合作&amp;信息发布\展会信息发布\展会logo\水科技+鸿威+环境学会logo.png水科技+鸿威+环境学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鸿威公司\媒体合作&amp;信息发布\展会信息发布\展会logo\水科技+鸿威+环境学会logo.png水科技+鸿威+环境学会logo"/>
                    <pic:cNvPicPr>
                      <a:picLocks noChangeAspect="1"/>
                    </pic:cNvPicPr>
                  </pic:nvPicPr>
                  <pic:blipFill>
                    <a:blip r:embed="rId6"/>
                    <a:srcRect/>
                    <a:stretch>
                      <a:fillRect/>
                    </a:stretch>
                  </pic:blipFill>
                  <pic:spPr>
                    <a:xfrm>
                      <a:off x="0" y="0"/>
                      <a:ext cx="3638550" cy="720090"/>
                    </a:xfrm>
                    <a:prstGeom prst="rect">
                      <a:avLst/>
                    </a:prstGeom>
                  </pic:spPr>
                </pic:pic>
              </a:graphicData>
            </a:graphic>
          </wp:inline>
        </w:drawing>
      </w:r>
    </w:p>
    <w:p w14:paraId="24C1B1C1">
      <w:pPr>
        <w:keepNext w:val="0"/>
        <w:keepLines w:val="0"/>
        <w:pageBreakBefore w:val="0"/>
        <w:widowControl w:val="0"/>
        <w:kinsoku/>
        <w:wordWrap/>
        <w:overflowPunct/>
        <w:topLinePunct w:val="0"/>
        <w:autoSpaceDE/>
        <w:autoSpaceDN/>
        <w:bidi w:val="0"/>
        <w:adjustRightInd/>
        <w:snapToGrid/>
        <w:spacing w:line="760" w:lineRule="exact"/>
        <w:ind w:leftChars="0"/>
        <w:jc w:val="center"/>
        <w:textAlignment w:val="auto"/>
        <w:rPr>
          <w:rFonts w:hint="eastAsia" w:ascii="微软雅黑" w:hAnsi="微软雅黑" w:eastAsia="微软雅黑" w:cs="微软雅黑"/>
          <w:b/>
          <w:bCs w:val="0"/>
          <w:color w:val="000000" w:themeColor="text1"/>
          <w:w w:val="85"/>
          <w:sz w:val="64"/>
          <w:szCs w:val="64"/>
          <w:lang w:val="en-US" w:eastAsia="zh-CN"/>
          <w14:textFill>
            <w14:solidFill>
              <w14:schemeClr w14:val="tx1"/>
            </w14:solidFill>
          </w14:textFill>
        </w:rPr>
      </w:pPr>
      <w:r>
        <w:rPr>
          <w:rFonts w:hint="eastAsia" w:ascii="微软雅黑" w:hAnsi="微软雅黑" w:eastAsia="微软雅黑" w:cs="微软雅黑"/>
          <w:b/>
          <w:bCs w:val="0"/>
          <w:color w:val="000000" w:themeColor="text1"/>
          <w:w w:val="85"/>
          <w:sz w:val="64"/>
          <w:szCs w:val="64"/>
          <w14:textFill>
            <w14:solidFill>
              <w14:schemeClr w14:val="tx1"/>
            </w14:solidFill>
          </w14:textFill>
        </w:rPr>
        <w:t>202</w:t>
      </w:r>
      <w:r>
        <w:rPr>
          <w:rFonts w:hint="eastAsia" w:ascii="微软雅黑" w:hAnsi="微软雅黑" w:eastAsia="微软雅黑" w:cs="微软雅黑"/>
          <w:b/>
          <w:bCs w:val="0"/>
          <w:color w:val="000000" w:themeColor="text1"/>
          <w:w w:val="85"/>
          <w:sz w:val="64"/>
          <w:szCs w:val="64"/>
          <w:lang w:val="en-US" w:eastAsia="zh-CN"/>
          <w14:textFill>
            <w14:solidFill>
              <w14:schemeClr w14:val="tx1"/>
            </w14:solidFill>
          </w14:textFill>
        </w:rPr>
        <w:t>6第8届武汉国际水科技博览会</w:t>
      </w:r>
    </w:p>
    <w:p w14:paraId="36712BE0">
      <w:pPr>
        <w:keepNext w:val="0"/>
        <w:keepLines w:val="0"/>
        <w:pageBreakBefore w:val="0"/>
        <w:widowControl w:val="0"/>
        <w:kinsoku/>
        <w:wordWrap/>
        <w:overflowPunct/>
        <w:topLinePunct w:val="0"/>
        <w:autoSpaceDE/>
        <w:autoSpaceDN/>
        <w:bidi w:val="0"/>
        <w:adjustRightInd/>
        <w:snapToGrid/>
        <w:spacing w:line="760" w:lineRule="exact"/>
        <w:ind w:leftChars="0"/>
        <w:jc w:val="center"/>
        <w:textAlignment w:val="auto"/>
        <w:rPr>
          <w:rFonts w:hint="eastAsia" w:ascii="微软雅黑" w:hAnsi="微软雅黑" w:eastAsia="微软雅黑" w:cs="微软雅黑"/>
          <w:b/>
          <w:bCs w:val="0"/>
          <w:color w:val="000000" w:themeColor="text1"/>
          <w:sz w:val="64"/>
          <w:szCs w:val="64"/>
          <w:lang w:val="en-US" w:eastAsia="zh-CN"/>
          <w14:textFill>
            <w14:solidFill>
              <w14:schemeClr w14:val="tx1"/>
            </w14:solidFill>
          </w14:textFill>
        </w:rPr>
      </w:pPr>
      <w:r>
        <w:rPr>
          <w:rFonts w:hint="eastAsia" w:ascii="微软雅黑" w:hAnsi="微软雅黑" w:eastAsia="微软雅黑" w:cs="微软雅黑"/>
          <w:b/>
          <w:bCs w:val="0"/>
          <w:color w:val="000000" w:themeColor="text1"/>
          <w:spacing w:val="20"/>
          <w:sz w:val="62"/>
          <w:szCs w:val="62"/>
          <w:lang w:val="en-US" w:eastAsia="zh-CN"/>
          <w14:textFill>
            <w14:solidFill>
              <w14:schemeClr w14:val="tx1"/>
            </w14:solidFill>
          </w14:textFill>
        </w:rPr>
        <w:t>暨泵阀管道、水处理及城镇水务展</w:t>
      </w:r>
    </w:p>
    <w:p w14:paraId="2A055D53">
      <w:pPr>
        <w:keepNext w:val="0"/>
        <w:keepLines w:val="0"/>
        <w:pageBreakBefore w:val="0"/>
        <w:widowControl w:val="0"/>
        <w:kinsoku/>
        <w:wordWrap/>
        <w:overflowPunct/>
        <w:topLinePunct w:val="0"/>
        <w:autoSpaceDE/>
        <w:autoSpaceDN/>
        <w:bidi w:val="0"/>
        <w:snapToGrid/>
        <w:spacing w:line="240" w:lineRule="auto"/>
        <w:ind w:leftChars="0"/>
        <w:jc w:val="center"/>
        <w:textAlignment w:val="auto"/>
        <w:rPr>
          <w:rFonts w:hint="eastAsia" w:ascii="微软雅黑" w:hAnsi="微软雅黑" w:eastAsia="微软雅黑" w:cs="微软雅黑"/>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377825</wp:posOffset>
                </wp:positionV>
                <wp:extent cx="62744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274435" cy="0"/>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_x0000_s1026" o:spid="_x0000_s1026" o:spt="20" style="position:absolute;left:0pt;margin-left:4.7pt;margin-top:29.75pt;height:0pt;width:494.05pt;z-index:251660288;mso-width-relative:page;mso-height-relative:page;" filled="f" stroked="t" coordsize="21600,21600" o:gfxdata="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ahPC1gAAAAcB&#10;AAAPAAAAAAAAAAEAIAAAACIAAABkcnMvZG93bnJldi54bWxQSwECFAAUAAAACACHTuJA98tbGu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微软雅黑" w:hAnsi="微软雅黑" w:eastAsia="微软雅黑" w:cs="微软雅黑"/>
          <w:bCs/>
          <w:color w:val="000000" w:themeColor="text1"/>
          <w:sz w:val="32"/>
          <w:szCs w:val="32"/>
          <w14:textFill>
            <w14:solidFill>
              <w14:schemeClr w14:val="tx1"/>
            </w14:solidFill>
          </w14:textFill>
        </w:rPr>
        <w:t xml:space="preserve">The </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8</w:t>
      </w:r>
      <w:r>
        <w:rPr>
          <w:rFonts w:hint="eastAsia" w:ascii="微软雅黑" w:hAnsi="微软雅黑" w:eastAsia="微软雅黑" w:cs="微软雅黑"/>
          <w:bCs/>
          <w:color w:val="000000" w:themeColor="text1"/>
          <w:sz w:val="32"/>
          <w:szCs w:val="32"/>
          <w:vertAlign w:val="superscript"/>
          <w14:textFill>
            <w14:solidFill>
              <w14:schemeClr w14:val="tx1"/>
            </w14:solidFill>
          </w14:textFill>
        </w:rPr>
        <w:t>th</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Cs/>
          <w:color w:val="000000" w:themeColor="text1"/>
          <w:sz w:val="32"/>
          <w:szCs w:val="32"/>
          <w14:textFill>
            <w14:solidFill>
              <w14:schemeClr w14:val="tx1"/>
            </w14:solidFill>
          </w14:textFill>
        </w:rPr>
        <w:t>Wuhan International Water Technology Expo (WTE 202</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6</w:t>
      </w:r>
      <w:r>
        <w:rPr>
          <w:rFonts w:hint="eastAsia" w:ascii="微软雅黑" w:hAnsi="微软雅黑" w:eastAsia="微软雅黑" w:cs="微软雅黑"/>
          <w:bCs/>
          <w:color w:val="000000" w:themeColor="text1"/>
          <w:sz w:val="32"/>
          <w:szCs w:val="32"/>
          <w14:textFill>
            <w14:solidFill>
              <w14:schemeClr w14:val="tx1"/>
            </w14:solidFill>
          </w14:textFill>
        </w:rPr>
        <w:t>)</w:t>
      </w:r>
    </w:p>
    <w:p w14:paraId="35B192A4">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b/>
          <w:sz w:val="24"/>
          <w:szCs w:val="24"/>
        </w:rPr>
      </w:pPr>
    </w:p>
    <w:p w14:paraId="095E76D3">
      <w:pPr>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时间：</w:t>
      </w:r>
      <w:r>
        <w:rPr>
          <w:rFonts w:hint="eastAsia" w:ascii="微软雅黑" w:hAnsi="微软雅黑" w:eastAsia="微软雅黑" w:cs="微软雅黑"/>
          <w:b/>
          <w:sz w:val="24"/>
          <w:szCs w:val="24"/>
          <w:lang w:eastAsia="zh-CN"/>
        </w:rPr>
        <w:t>202</w:t>
      </w:r>
      <w:r>
        <w:rPr>
          <w:rFonts w:hint="eastAsia" w:ascii="微软雅黑" w:hAnsi="微软雅黑" w:eastAsia="微软雅黑" w:cs="微软雅黑"/>
          <w:b/>
          <w:sz w:val="24"/>
          <w:szCs w:val="24"/>
          <w:lang w:val="en-US" w:eastAsia="zh-CN"/>
        </w:rPr>
        <w:t>6</w:t>
      </w:r>
      <w:r>
        <w:rPr>
          <w:rFonts w:hint="eastAsia" w:ascii="微软雅黑" w:hAnsi="微软雅黑" w:eastAsia="微软雅黑" w:cs="微软雅黑"/>
          <w:b/>
          <w:sz w:val="24"/>
          <w:szCs w:val="24"/>
          <w:lang w:eastAsia="zh-CN"/>
        </w:rPr>
        <w:t>年</w:t>
      </w:r>
      <w:r>
        <w:rPr>
          <w:rFonts w:hint="eastAsia" w:ascii="微软雅黑" w:hAnsi="微软雅黑" w:eastAsia="微软雅黑" w:cs="微软雅黑"/>
          <w:b/>
          <w:sz w:val="24"/>
          <w:szCs w:val="24"/>
          <w:lang w:val="en-US" w:eastAsia="zh-CN"/>
        </w:rPr>
        <w:t>3月19-21日</w:t>
      </w:r>
    </w:p>
    <w:p w14:paraId="4BFF531D">
      <w:pPr>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地点：</w:t>
      </w:r>
      <w:r>
        <w:rPr>
          <w:rFonts w:hint="eastAsia" w:ascii="微软雅黑" w:hAnsi="微软雅黑" w:eastAsia="微软雅黑" w:cs="微软雅黑"/>
          <w:b/>
          <w:sz w:val="24"/>
          <w:szCs w:val="24"/>
          <w:lang w:eastAsia="zh-CN"/>
        </w:rPr>
        <w:t>武汉国际博览中心</w:t>
      </w:r>
      <w:r>
        <w:rPr>
          <w:rFonts w:hint="eastAsia" w:ascii="微软雅黑" w:hAnsi="微软雅黑" w:eastAsia="微软雅黑" w:cs="微软雅黑"/>
          <w:b/>
          <w:sz w:val="24"/>
          <w:szCs w:val="24"/>
          <w:lang w:val="en-US" w:eastAsia="zh-CN"/>
        </w:rPr>
        <w:t>(汉阳)</w:t>
      </w:r>
    </w:p>
    <w:p w14:paraId="6BC40F76">
      <w:pPr>
        <w:pStyle w:val="2"/>
        <w:rPr>
          <w:rFonts w:hint="eastAsia" w:ascii="黑体" w:hAnsi="黑体" w:eastAsia="黑体"/>
          <w:b/>
          <w:sz w:val="24"/>
          <w:szCs w:val="24"/>
        </w:rPr>
      </w:pPr>
    </w:p>
    <w:p w14:paraId="38BFB800">
      <w:pPr>
        <w:pStyle w:val="2"/>
        <w:jc w:val="center"/>
        <w:rPr>
          <w:rFonts w:hint="default" w:ascii="微软雅黑" w:hAnsi="微软雅黑" w:eastAsia="微软雅黑" w:cs="Times New Roman"/>
          <w:b/>
          <w:bCs w:val="0"/>
          <w:color w:val="auto"/>
          <w:spacing w:val="0"/>
          <w:kern w:val="2"/>
          <w:sz w:val="25"/>
          <w:szCs w:val="25"/>
          <w:lang w:val="en-US" w:eastAsia="zh-CN" w:bidi="ar-SA"/>
        </w:rPr>
      </w:pPr>
      <w:r>
        <w:rPr>
          <w:rFonts w:hint="eastAsia" w:ascii="微软雅黑" w:hAnsi="微软雅黑" w:eastAsia="微软雅黑" w:cs="Times New Roman"/>
          <w:b/>
          <w:bCs w:val="0"/>
          <w:color w:val="auto"/>
          <w:spacing w:val="0"/>
          <w:kern w:val="2"/>
          <w:sz w:val="25"/>
          <w:szCs w:val="25"/>
          <w:lang w:val="en-US" w:eastAsia="zh-CN" w:bidi="ar-SA"/>
        </w:rPr>
        <w:t>60000m²+规模 1000+展商 20+论坛 40000+观众</w:t>
      </w:r>
    </w:p>
    <w:p w14:paraId="12CB2F0E">
      <w:pPr>
        <w:keepNext w:val="0"/>
        <w:keepLines w:val="0"/>
        <w:pageBreakBefore w:val="0"/>
        <w:kinsoku/>
        <w:wordWrap/>
        <w:overflowPunct/>
        <w:topLinePunct w:val="0"/>
        <w:autoSpaceDE/>
        <w:autoSpaceDN/>
        <w:bidi w:val="0"/>
        <w:adjustRightInd/>
        <w:snapToGrid/>
        <w:spacing w:line="400" w:lineRule="exact"/>
        <w:jc w:val="both"/>
        <w:rPr>
          <w:rFonts w:hint="eastAsia" w:ascii="Verdana" w:hAnsi="Verdana"/>
          <w:bCs/>
          <w:sz w:val="24"/>
          <w:szCs w:val="24"/>
        </w:rPr>
      </w:pPr>
    </w:p>
    <w:p w14:paraId="26C8E419">
      <w:pPr>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b/>
          <w:color w:val="auto"/>
          <w:sz w:val="25"/>
          <w:szCs w:val="25"/>
          <w:lang w:val="en-US" w:eastAsia="zh-CN"/>
        </w:rPr>
      </w:pPr>
      <w:r>
        <w:rPr>
          <w:rFonts w:hint="eastAsia" w:ascii="微软雅黑" w:hAnsi="微软雅黑" w:eastAsia="微软雅黑"/>
          <w:b/>
          <w:color w:val="auto"/>
          <w:sz w:val="25"/>
          <w:szCs w:val="25"/>
          <w:lang w:val="en-US" w:eastAsia="zh-CN"/>
        </w:rPr>
        <w:t>指导</w:t>
      </w:r>
      <w:r>
        <w:rPr>
          <w:rFonts w:hint="eastAsia" w:ascii="微软雅黑" w:hAnsi="微软雅黑" w:eastAsia="微软雅黑"/>
          <w:b/>
          <w:color w:val="auto"/>
          <w:sz w:val="25"/>
          <w:szCs w:val="25"/>
        </w:rPr>
        <w:t>单位</w:t>
      </w:r>
      <w:r>
        <w:rPr>
          <w:rFonts w:hint="eastAsia" w:ascii="微软雅黑" w:hAnsi="微软雅黑" w:eastAsia="微软雅黑"/>
          <w:b/>
          <w:color w:val="auto"/>
          <w:sz w:val="25"/>
          <w:szCs w:val="25"/>
          <w:lang w:val="en-US" w:eastAsia="zh-CN"/>
        </w:rPr>
        <w:t>(拟)</w:t>
      </w:r>
    </w:p>
    <w:p w14:paraId="4DA56DB9">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b/>
          <w:color w:val="auto"/>
          <w:sz w:val="25"/>
          <w:szCs w:val="25"/>
        </w:rPr>
      </w:pPr>
      <w:r>
        <w:rPr>
          <w:rFonts w:hint="eastAsia" w:ascii="Verdana" w:hAnsi="Verdana"/>
          <w:bCs/>
          <w:sz w:val="24"/>
          <w:szCs w:val="24"/>
          <w:lang w:val="en-US" w:eastAsia="zh-CN"/>
        </w:rPr>
        <w:t>湖北省住房和城乡建设厅 / 武汉市水务局（武汉市湖泊局）</w:t>
      </w:r>
    </w:p>
    <w:p w14:paraId="259B1C81">
      <w:pPr>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b/>
          <w:color w:val="auto"/>
          <w:sz w:val="25"/>
          <w:szCs w:val="25"/>
          <w:lang w:val="en-US" w:eastAsia="zh-CN"/>
        </w:rPr>
      </w:pPr>
      <w:r>
        <w:rPr>
          <w:rFonts w:hint="eastAsia" w:ascii="微软雅黑" w:hAnsi="微软雅黑" w:eastAsia="微软雅黑"/>
          <w:b/>
          <w:color w:val="auto"/>
          <w:sz w:val="25"/>
          <w:szCs w:val="25"/>
        </w:rPr>
        <w:t>主办单位</w:t>
      </w:r>
    </w:p>
    <w:p w14:paraId="579422D6">
      <w:pPr>
        <w:keepNext w:val="0"/>
        <w:keepLines w:val="0"/>
        <w:pageBreakBefore w:val="0"/>
        <w:kinsoku/>
        <w:wordWrap/>
        <w:overflowPunct/>
        <w:topLinePunct w:val="0"/>
        <w:autoSpaceDE/>
        <w:autoSpaceDN/>
        <w:bidi w:val="0"/>
        <w:adjustRightInd/>
        <w:snapToGrid/>
        <w:spacing w:line="400" w:lineRule="exact"/>
        <w:jc w:val="center"/>
        <w:rPr>
          <w:rFonts w:hint="eastAsia" w:ascii="Verdana" w:hAnsi="Verdana"/>
          <w:bCs/>
          <w:sz w:val="24"/>
          <w:szCs w:val="24"/>
          <w:lang w:val="en-US" w:eastAsia="zh-CN"/>
        </w:rPr>
      </w:pPr>
      <w:r>
        <w:rPr>
          <w:rFonts w:hint="eastAsia" w:ascii="Verdana" w:hAnsi="Verdana"/>
          <w:bCs/>
          <w:sz w:val="24"/>
          <w:szCs w:val="24"/>
          <w:lang w:val="en-US" w:eastAsia="zh-CN"/>
        </w:rPr>
        <w:t>武汉市城市建设投资开发集团有限公司 / 湖北省城镇供水排水协会</w:t>
      </w:r>
    </w:p>
    <w:p w14:paraId="43C571D4">
      <w:pPr>
        <w:keepNext w:val="0"/>
        <w:keepLines w:val="0"/>
        <w:pageBreakBefore w:val="0"/>
        <w:kinsoku/>
        <w:wordWrap/>
        <w:overflowPunct/>
        <w:topLinePunct w:val="0"/>
        <w:autoSpaceDE/>
        <w:autoSpaceDN/>
        <w:bidi w:val="0"/>
        <w:adjustRightInd/>
        <w:snapToGrid/>
        <w:spacing w:line="400" w:lineRule="exact"/>
        <w:jc w:val="center"/>
        <w:rPr>
          <w:rFonts w:hint="eastAsia" w:ascii="Verdana" w:hAnsi="Verdana"/>
          <w:bCs/>
          <w:sz w:val="24"/>
          <w:szCs w:val="24"/>
          <w:lang w:val="en-US" w:eastAsia="zh-CN"/>
        </w:rPr>
      </w:pPr>
      <w:r>
        <w:rPr>
          <w:rFonts w:hint="eastAsia" w:ascii="Verdana" w:hAnsi="Verdana"/>
          <w:bCs/>
          <w:sz w:val="24"/>
          <w:szCs w:val="24"/>
          <w:lang w:val="en-US" w:eastAsia="zh-CN"/>
        </w:rPr>
        <w:t>湖北省水利学会 / 湖北省环境科学学会 / 广东鸿威国际会展集团有限公司</w:t>
      </w:r>
    </w:p>
    <w:p w14:paraId="498A1197">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b/>
          <w:color w:val="auto"/>
          <w:sz w:val="25"/>
          <w:szCs w:val="25"/>
        </w:rPr>
      </w:pPr>
      <w:r>
        <w:rPr>
          <w:rFonts w:hint="eastAsia" w:ascii="微软雅黑" w:hAnsi="微软雅黑" w:eastAsia="微软雅黑"/>
          <w:b/>
          <w:color w:val="auto"/>
          <w:sz w:val="25"/>
          <w:szCs w:val="25"/>
        </w:rPr>
        <w:t>协办单位</w:t>
      </w:r>
    </w:p>
    <w:p w14:paraId="0F55C5F1">
      <w:pPr>
        <w:pStyle w:val="2"/>
        <w:keepNext w:val="0"/>
        <w:keepLines w:val="0"/>
        <w:pageBreakBefore w:val="0"/>
        <w:kinsoku/>
        <w:wordWrap/>
        <w:overflowPunct/>
        <w:topLinePunct w:val="0"/>
        <w:autoSpaceDE/>
        <w:autoSpaceDN/>
        <w:bidi w:val="0"/>
        <w:adjustRightInd/>
        <w:snapToGrid/>
        <w:spacing w:line="400" w:lineRule="exact"/>
        <w:jc w:val="center"/>
        <w:rPr>
          <w:rFonts w:hint="eastAsia" w:ascii="Verdana" w:hAnsi="Verdana"/>
          <w:bCs/>
          <w:sz w:val="24"/>
          <w:szCs w:val="24"/>
          <w:lang w:val="en-US" w:eastAsia="zh-CN"/>
        </w:rPr>
      </w:pPr>
      <w:r>
        <w:rPr>
          <w:rFonts w:hint="eastAsia"/>
          <w:lang w:val="en-US" w:eastAsia="zh-CN"/>
        </w:rPr>
        <w:t>长</w:t>
      </w:r>
      <w:r>
        <w:rPr>
          <w:rFonts w:hint="eastAsia"/>
        </w:rPr>
        <w:t>江经济带九省两市供排水行业协会</w:t>
      </w:r>
      <w:r>
        <w:rPr>
          <w:rFonts w:hint="eastAsia" w:ascii="Verdana" w:hAnsi="Verdana"/>
          <w:bCs/>
          <w:sz w:val="24"/>
          <w:szCs w:val="24"/>
        </w:rPr>
        <w:t xml:space="preserve"> / </w:t>
      </w:r>
      <w:r>
        <w:rPr>
          <w:rFonts w:hint="eastAsia" w:ascii="Verdana" w:hAnsi="Verdana"/>
          <w:bCs/>
          <w:sz w:val="24"/>
          <w:szCs w:val="24"/>
          <w:lang w:val="en-US" w:eastAsia="zh-CN"/>
        </w:rPr>
        <w:t>广东省水处理技术协会</w:t>
      </w:r>
      <w:r>
        <w:rPr>
          <w:rFonts w:hint="eastAsia" w:ascii="Verdana" w:hAnsi="Verdana"/>
          <w:bCs/>
          <w:sz w:val="24"/>
          <w:szCs w:val="24"/>
        </w:rPr>
        <w:t xml:space="preserve"> / </w:t>
      </w:r>
      <w:r>
        <w:rPr>
          <w:rFonts w:hint="eastAsia" w:ascii="Verdana" w:hAnsi="Verdana"/>
          <w:bCs/>
          <w:sz w:val="24"/>
          <w:szCs w:val="24"/>
          <w:lang w:val="en-US" w:eastAsia="zh-CN"/>
        </w:rPr>
        <w:t>河南省城市科学研究会</w:t>
      </w:r>
    </w:p>
    <w:p w14:paraId="545DBE9A">
      <w:pPr>
        <w:pStyle w:val="2"/>
        <w:keepNext w:val="0"/>
        <w:keepLines w:val="0"/>
        <w:pageBreakBefore w:val="0"/>
        <w:kinsoku/>
        <w:wordWrap/>
        <w:overflowPunct/>
        <w:topLinePunct w:val="0"/>
        <w:autoSpaceDE/>
        <w:autoSpaceDN/>
        <w:bidi w:val="0"/>
        <w:adjustRightInd/>
        <w:snapToGrid/>
        <w:spacing w:line="400" w:lineRule="exact"/>
        <w:jc w:val="center"/>
        <w:rPr>
          <w:rFonts w:hint="default" w:eastAsia="宋体"/>
          <w:lang w:val="en-US" w:eastAsia="zh-CN"/>
        </w:rPr>
      </w:pPr>
      <w:r>
        <w:rPr>
          <w:rFonts w:hint="eastAsia"/>
        </w:rPr>
        <w:t>武汉环境保护产业协会</w:t>
      </w:r>
      <w:r>
        <w:rPr>
          <w:rFonts w:hint="eastAsia" w:ascii="Verdana" w:hAnsi="Verdana"/>
          <w:bCs/>
          <w:sz w:val="24"/>
          <w:szCs w:val="24"/>
        </w:rPr>
        <w:t xml:space="preserve"> / </w:t>
      </w:r>
      <w:r>
        <w:rPr>
          <w:rFonts w:hint="eastAsia"/>
        </w:rPr>
        <w:t>襄阳市生态环境科学学会</w:t>
      </w:r>
      <w:r>
        <w:rPr>
          <w:rFonts w:hint="eastAsia" w:ascii="Verdana" w:hAnsi="Verdana"/>
          <w:bCs/>
          <w:sz w:val="24"/>
          <w:szCs w:val="24"/>
        </w:rPr>
        <w:t xml:space="preserve"> / </w:t>
      </w:r>
      <w:r>
        <w:rPr>
          <w:rFonts w:hint="eastAsia"/>
          <w:lang w:val="en-US" w:eastAsia="zh-CN"/>
        </w:rPr>
        <w:t>武汉市五金机电商会</w:t>
      </w:r>
    </w:p>
    <w:p w14:paraId="4053CD22">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b/>
          <w:color w:val="auto"/>
          <w:sz w:val="25"/>
          <w:szCs w:val="25"/>
          <w:lang w:val="en-US" w:eastAsia="zh-CN"/>
        </w:rPr>
      </w:pPr>
      <w:r>
        <w:rPr>
          <w:rFonts w:hint="eastAsia" w:ascii="微软雅黑" w:hAnsi="微软雅黑" w:eastAsia="微软雅黑"/>
          <w:b/>
          <w:color w:val="auto"/>
          <w:sz w:val="25"/>
          <w:szCs w:val="25"/>
          <w:lang w:val="en-US" w:eastAsia="zh-CN"/>
        </w:rPr>
        <w:t>承办单位</w:t>
      </w:r>
    </w:p>
    <w:p w14:paraId="57DE190F">
      <w:pPr>
        <w:pStyle w:val="2"/>
        <w:jc w:val="center"/>
        <w:rPr>
          <w:rFonts w:hint="default" w:ascii="Verdana" w:hAnsi="Verdana" w:eastAsia="宋体"/>
          <w:bCs/>
          <w:sz w:val="24"/>
          <w:szCs w:val="24"/>
          <w:lang w:val="en-US" w:eastAsia="zh-CN"/>
        </w:rPr>
      </w:pPr>
      <w:r>
        <w:rPr>
          <w:rFonts w:hint="eastAsia" w:ascii="Verdana" w:hAnsi="Verdana"/>
          <w:bCs/>
          <w:sz w:val="24"/>
          <w:szCs w:val="24"/>
        </w:rPr>
        <w:t>武汉鸿威国博会展有限公司</w:t>
      </w:r>
    </w:p>
    <w:p w14:paraId="29E31052">
      <w:pPr>
        <w:pStyle w:val="2"/>
        <w:jc w:val="center"/>
        <w:rPr>
          <w:rFonts w:hint="eastAsia" w:ascii="Verdana" w:hAnsi="Verdana"/>
          <w:bCs/>
          <w:sz w:val="24"/>
          <w:szCs w:val="24"/>
          <w:lang w:val="en-US" w:eastAsia="zh-CN"/>
        </w:rPr>
      </w:pPr>
    </w:p>
    <w:p w14:paraId="4D39DC4F">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p>
    <w:p w14:paraId="41DC04A5">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Cs/>
          <w:color w:val="000000" w:themeColor="text1"/>
          <w:sz w:val="27"/>
          <w:szCs w:val="27"/>
          <w:lang w:val="en-US" w:eastAsia="zh-CN"/>
          <w14:textFill>
            <w14:solidFill>
              <w14:schemeClr w14:val="tx1"/>
            </w14:solidFill>
          </w14:textFill>
        </w:rPr>
      </w:pPr>
      <w:r>
        <w:rPr>
          <w:rFonts w:hint="eastAsia" w:ascii="微软雅黑" w:hAnsi="微软雅黑" w:eastAsia="微软雅黑" w:cs="微软雅黑"/>
          <w:b/>
          <w:sz w:val="27"/>
          <w:szCs w:val="27"/>
          <w:lang w:val="en-US" w:eastAsia="zh-CN"/>
        </w:rPr>
        <w:t>【WTE 2026促进水科技发展】</w:t>
      </w:r>
    </w:p>
    <w:p w14:paraId="50A990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水是生命之源、生产之要、生态之基。随着世界人口快速增长和经济社会发展，水资源问题日渐突出。目前，全球众多人口居住在水资源短缺地区，甚至无法获得干净的饮用水。加之全球气候变化加剧，洪涝干旱等极端天气事件频发，对全球水安全保障提出严峻挑战。为此，联合国呼吁各国各地区行动起来，共享水资源领域先进发展理念和科技成果，采取节能环保、生态友好的综合治理措施，实现2030年可持续发展涉水目标。</w:t>
      </w:r>
    </w:p>
    <w:p w14:paraId="1F8858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应对全球共同面临的水安全挑战，中国秉持创新、协调、绿色、开放、共享的新发展理念，坚持“节水优先、空间均衡、系统治理、两手发力”的治水思路，统筹水灾害防治、水资源节约、水生态保护修复、水环境治理，以占全球6%的淡水资源，保障了全球近20%的人口用水，为实现联合国2030年可持续发展目标、共同构建人类命运共同体作出了重要贡献。</w:t>
      </w:r>
    </w:p>
    <w:p w14:paraId="6949AB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为促进水行业的国际交流，加强技术创新与合作，推进水行业高质量发展，</w:t>
      </w:r>
      <w:r>
        <w:rPr>
          <w:rFonts w:hint="eastAsia" w:ascii="仿宋" w:hAnsi="仿宋" w:eastAsia="仿宋" w:cs="仿宋"/>
          <w:b/>
          <w:bCs w:val="0"/>
          <w:color w:val="000000" w:themeColor="text1"/>
          <w:sz w:val="24"/>
          <w:szCs w:val="24"/>
          <w:lang w:val="en-US" w:eastAsia="zh-CN"/>
          <w14:textFill>
            <w14:solidFill>
              <w14:schemeClr w14:val="tx1"/>
            </w14:solidFill>
          </w14:textFill>
        </w:rPr>
        <w:t>2026鸿威•第8届武汉国际水科技博览会(简称WTE 2026)</w:t>
      </w:r>
      <w:r>
        <w:rPr>
          <w:rFonts w:hint="eastAsia" w:ascii="仿宋" w:hAnsi="仿宋" w:eastAsia="仿宋" w:cs="仿宋"/>
          <w:bCs/>
          <w:color w:val="000000" w:themeColor="text1"/>
          <w:sz w:val="24"/>
          <w:szCs w:val="24"/>
          <w:lang w:val="en-US" w:eastAsia="zh-CN"/>
          <w14:textFill>
            <w14:solidFill>
              <w14:schemeClr w14:val="tx1"/>
            </w14:solidFill>
          </w14:textFill>
        </w:rPr>
        <w:t>定于</w:t>
      </w:r>
      <w:r>
        <w:rPr>
          <w:rFonts w:hint="eastAsia" w:ascii="仿宋" w:hAnsi="仿宋" w:eastAsia="仿宋" w:cs="仿宋"/>
          <w:b/>
          <w:bCs w:val="0"/>
          <w:color w:val="000000" w:themeColor="text1"/>
          <w:sz w:val="24"/>
          <w:szCs w:val="24"/>
          <w:lang w:val="en-US" w:eastAsia="zh-CN"/>
          <w14:textFill>
            <w14:solidFill>
              <w14:schemeClr w14:val="tx1"/>
            </w14:solidFill>
          </w14:textFill>
        </w:rPr>
        <w:t>2026年3月19-21日</w:t>
      </w:r>
      <w:r>
        <w:rPr>
          <w:rFonts w:hint="eastAsia" w:ascii="仿宋" w:hAnsi="仿宋" w:eastAsia="仿宋" w:cs="仿宋"/>
          <w:bCs/>
          <w:color w:val="000000" w:themeColor="text1"/>
          <w:sz w:val="24"/>
          <w:szCs w:val="24"/>
          <w:lang w:val="en-US" w:eastAsia="zh-CN"/>
          <w14:textFill>
            <w14:solidFill>
              <w14:schemeClr w14:val="tx1"/>
            </w14:solidFill>
          </w14:textFill>
        </w:rPr>
        <w:t>在</w:t>
      </w:r>
      <w:r>
        <w:rPr>
          <w:rFonts w:hint="eastAsia" w:ascii="仿宋" w:hAnsi="仿宋" w:eastAsia="仿宋" w:cs="仿宋"/>
          <w:b/>
          <w:bCs w:val="0"/>
          <w:color w:val="000000" w:themeColor="text1"/>
          <w:sz w:val="24"/>
          <w:szCs w:val="24"/>
          <w:lang w:val="en-US" w:eastAsia="zh-CN"/>
          <w14:textFill>
            <w14:solidFill>
              <w14:schemeClr w14:val="tx1"/>
            </w14:solidFill>
          </w14:textFill>
        </w:rPr>
        <w:t>武汉国际博览中心</w:t>
      </w:r>
      <w:r>
        <w:rPr>
          <w:rFonts w:hint="eastAsia" w:ascii="仿宋" w:hAnsi="仿宋" w:eastAsia="仿宋" w:cs="仿宋"/>
          <w:bCs/>
          <w:color w:val="000000" w:themeColor="text1"/>
          <w:sz w:val="24"/>
          <w:szCs w:val="24"/>
          <w:lang w:val="en-US" w:eastAsia="zh-CN"/>
          <w14:textFill>
            <w14:solidFill>
              <w14:schemeClr w14:val="tx1"/>
            </w14:solidFill>
          </w14:textFill>
        </w:rPr>
        <w:t>举行。诚邀全球涉水行业的企业、专家及学者到场参展参会，共同探讨并分享水领域的新思想、新技术、新应用，为世界奉献一场精彩纷呈的水业盛会。</w:t>
      </w:r>
    </w:p>
    <w:p w14:paraId="4E87FB99">
      <w:pPr>
        <w:pStyle w:val="2"/>
        <w:rPr>
          <w:rFonts w:hint="eastAsia"/>
          <w:lang w:val="en-US" w:eastAsia="zh-CN"/>
        </w:rPr>
      </w:pPr>
    </w:p>
    <w:p w14:paraId="2376637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pacing w:val="0"/>
          <w:kern w:val="2"/>
          <w:sz w:val="27"/>
          <w:szCs w:val="27"/>
          <w:lang w:val="en-US" w:eastAsia="zh-CN" w:bidi="ar-SA"/>
        </w:rPr>
      </w:pPr>
      <w:r>
        <w:rPr>
          <w:rFonts w:hint="eastAsia" w:ascii="微软雅黑" w:hAnsi="微软雅黑" w:eastAsia="微软雅黑" w:cs="微软雅黑"/>
          <w:b/>
          <w:bCs w:val="0"/>
          <w:spacing w:val="0"/>
          <w:kern w:val="2"/>
          <w:sz w:val="27"/>
          <w:szCs w:val="27"/>
          <w:lang w:val="en-US" w:eastAsia="zh-CN" w:bidi="ar-SA"/>
        </w:rPr>
        <w:t>【WTE 2025上届回顾】</w:t>
      </w:r>
    </w:p>
    <w:p w14:paraId="448BD37F">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val="0"/>
          <w:spacing w:val="0"/>
          <w:kern w:val="2"/>
          <w:sz w:val="24"/>
          <w:szCs w:val="32"/>
          <w:lang w:val="en-US" w:eastAsia="zh-CN" w:bidi="ar-SA"/>
        </w:rPr>
      </w:pPr>
      <w:r>
        <w:rPr>
          <w:rFonts w:hint="eastAsia" w:ascii="仿宋" w:hAnsi="仿宋" w:eastAsia="仿宋" w:cs="仿宋"/>
          <w:bCs w:val="0"/>
          <w:spacing w:val="0"/>
          <w:kern w:val="2"/>
          <w:sz w:val="24"/>
          <w:szCs w:val="32"/>
          <w:lang w:val="en-US" w:eastAsia="zh-CN" w:bidi="ar-SA"/>
        </w:rPr>
        <w:t xml:space="preserve"> 2025鸿威•第7届武汉国际水科技博览会于2025年3月20-22日在武汉国际博览中心隆重举办，总展出面积近40000平方米，武水集团、武汉控股、中建三局、武汉市政院、铁四院、威派格、中韩杜科、悉水、维格斯、玫德、圣禹、建华、和达、荏原、安钢集团、杭州水表、真兰水表、捷先、银羊、冠龙、日安、铜都、凡拓、中阀、省机械所、奇力士、和创智云、浙艺、南亚、远大、良安、白湖、恒泰、华丰、众信、友发、正大、中侨启迪、同发、祺润等400余家国内外知名企业参展。展览内容涉及污水/废水处理、膜及膜配件、泵阀管道、数字水务、给排水管网、环境监测及智慧环保等水业领域的新技术、新材料和新装备。来自水利(水务)及环保部门、设计院、规划院、科研院所、工程公司、建筑行业、水务公司、污水处理厂、工业用户及代理商、经销商等3万人次专业观众参观了展会。</w:t>
      </w:r>
    </w:p>
    <w:p w14:paraId="1AA66D71">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仿宋" w:hAnsi="仿宋" w:eastAsia="仿宋" w:cs="仿宋"/>
          <w:bCs w:val="0"/>
          <w:spacing w:val="0"/>
          <w:kern w:val="2"/>
          <w:sz w:val="24"/>
          <w:szCs w:val="32"/>
          <w:lang w:val="en-US" w:eastAsia="zh-CN" w:bidi="ar-SA"/>
        </w:rPr>
        <w:t>湖北电视台、湖北经视、武汉电视台、湖北卫视、人民网湖北、武汉广播台、湖北日报、长江日报、楚天都市报、武汉晚报、荆楚网、央广网、中新网、腾讯、网易、新浪、搜狐等主流媒体进行了广泛的报道。</w:t>
      </w:r>
    </w:p>
    <w:p w14:paraId="5FAD552E">
      <w:pPr>
        <w:pStyle w:val="2"/>
        <w:jc w:val="center"/>
        <w:rPr>
          <w:rFonts w:hint="eastAsia"/>
          <w:lang w:val="en-US" w:eastAsia="zh-CN"/>
        </w:rPr>
      </w:pPr>
      <w:r>
        <w:rPr>
          <w:rFonts w:hint="eastAsia" w:ascii="仿宋" w:hAnsi="仿宋" w:eastAsia="仿宋" w:cs="仿宋"/>
          <w:bCs w:val="0"/>
          <w:spacing w:val="0"/>
          <w:kern w:val="2"/>
          <w:sz w:val="24"/>
          <w:szCs w:val="32"/>
          <w:lang w:val="en-US" w:eastAsia="zh-CN" w:bidi="ar-SA"/>
        </w:rPr>
        <w:drawing>
          <wp:inline distT="0" distB="0" distL="114300" distR="114300">
            <wp:extent cx="2051685" cy="1311275"/>
            <wp:effectExtent l="0" t="0" r="5715" b="14605"/>
            <wp:docPr id="22" name="图片 22" descr="B1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1馆2"/>
                    <pic:cNvPicPr>
                      <a:picLocks noChangeAspect="1"/>
                    </pic:cNvPicPr>
                  </pic:nvPicPr>
                  <pic:blipFill>
                    <a:blip r:embed="rId7"/>
                    <a:stretch>
                      <a:fillRect/>
                    </a:stretch>
                  </pic:blipFill>
                  <pic:spPr>
                    <a:xfrm>
                      <a:off x="0" y="0"/>
                      <a:ext cx="2051685" cy="1311275"/>
                    </a:xfrm>
                    <a:prstGeom prst="rect">
                      <a:avLst/>
                    </a:prstGeom>
                  </pic:spPr>
                </pic:pic>
              </a:graphicData>
            </a:graphic>
          </wp:inline>
        </w:drawing>
      </w:r>
      <w:r>
        <w:rPr>
          <w:rFonts w:hint="eastAsia" w:ascii="仿宋" w:hAnsi="仿宋" w:eastAsia="仿宋" w:cs="仿宋"/>
          <w:bCs w:val="0"/>
          <w:spacing w:val="0"/>
          <w:kern w:val="2"/>
          <w:sz w:val="24"/>
          <w:szCs w:val="32"/>
          <w:lang w:val="en-US" w:eastAsia="zh-CN" w:bidi="ar-SA"/>
        </w:rPr>
        <w:drawing>
          <wp:inline distT="0" distB="0" distL="114300" distR="114300">
            <wp:extent cx="2051685" cy="1311275"/>
            <wp:effectExtent l="0" t="0" r="5715" b="14605"/>
            <wp:docPr id="15" name="图片 15" descr="B1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1馆3"/>
                    <pic:cNvPicPr>
                      <a:picLocks noChangeAspect="1"/>
                    </pic:cNvPicPr>
                  </pic:nvPicPr>
                  <pic:blipFill>
                    <a:blip r:embed="rId8"/>
                    <a:stretch>
                      <a:fillRect/>
                    </a:stretch>
                  </pic:blipFill>
                  <pic:spPr>
                    <a:xfrm>
                      <a:off x="0" y="0"/>
                      <a:ext cx="2051685" cy="1311275"/>
                    </a:xfrm>
                    <a:prstGeom prst="rect">
                      <a:avLst/>
                    </a:prstGeom>
                  </pic:spPr>
                </pic:pic>
              </a:graphicData>
            </a:graphic>
          </wp:inline>
        </w:drawing>
      </w:r>
      <w:r>
        <w:rPr>
          <w:rFonts w:hint="eastAsia" w:ascii="仿宋" w:hAnsi="仿宋" w:eastAsia="仿宋" w:cs="仿宋"/>
          <w:bCs w:val="0"/>
          <w:spacing w:val="0"/>
          <w:kern w:val="2"/>
          <w:sz w:val="24"/>
          <w:szCs w:val="32"/>
          <w:lang w:val="en-US" w:eastAsia="zh-CN" w:bidi="ar-SA"/>
        </w:rPr>
        <w:drawing>
          <wp:inline distT="0" distB="0" distL="114300" distR="114300">
            <wp:extent cx="2051685" cy="1311275"/>
            <wp:effectExtent l="0" t="0" r="5715" b="14605"/>
            <wp:docPr id="9" name="图片 9" descr="B1馆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1馆7"/>
                    <pic:cNvPicPr>
                      <a:picLocks noChangeAspect="1"/>
                    </pic:cNvPicPr>
                  </pic:nvPicPr>
                  <pic:blipFill>
                    <a:blip r:embed="rId9"/>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32" name="图片 32" descr="活动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活动区3"/>
                    <pic:cNvPicPr>
                      <a:picLocks noChangeAspect="1"/>
                    </pic:cNvPicPr>
                  </pic:nvPicPr>
                  <pic:blipFill>
                    <a:blip r:embed="rId10"/>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25" name="图片 25" descr="巡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巡馆2"/>
                    <pic:cNvPicPr>
                      <a:picLocks noChangeAspect="1"/>
                    </pic:cNvPicPr>
                  </pic:nvPicPr>
                  <pic:blipFill>
                    <a:blip r:embed="rId11"/>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37310"/>
            <wp:effectExtent l="0" t="0" r="0" b="0"/>
            <wp:docPr id="58" name="图片 58" descr="C:/Users/yeah5/Desktop/图片/检票口2.jpg检票口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yeah5/Desktop/图片/检票口2.jpg检票口2"/>
                    <pic:cNvPicPr>
                      <a:picLocks noChangeAspect="1"/>
                    </pic:cNvPicPr>
                  </pic:nvPicPr>
                  <pic:blipFill>
                    <a:blip r:embed="rId12"/>
                    <a:srcRect t="7520" b="5581"/>
                    <a:stretch>
                      <a:fillRect/>
                    </a:stretch>
                  </pic:blipFill>
                  <pic:spPr>
                    <a:xfrm>
                      <a:off x="0" y="0"/>
                      <a:ext cx="2051685" cy="1337310"/>
                    </a:xfrm>
                    <a:prstGeom prst="rect">
                      <a:avLst/>
                    </a:prstGeom>
                  </pic:spPr>
                </pic:pic>
              </a:graphicData>
            </a:graphic>
          </wp:inline>
        </w:drawing>
      </w:r>
      <w:r>
        <w:rPr>
          <w:rFonts w:hint="eastAsia" w:ascii="仿宋" w:hAnsi="仿宋" w:eastAsia="仿宋" w:cs="仿宋"/>
          <w:bCs w:val="0"/>
          <w:spacing w:val="0"/>
          <w:kern w:val="2"/>
          <w:sz w:val="24"/>
          <w:szCs w:val="32"/>
          <w:lang w:val="en-US" w:eastAsia="zh-CN" w:bidi="ar-SA"/>
        </w:rPr>
        <w:drawing>
          <wp:inline distT="0" distB="0" distL="114300" distR="114300">
            <wp:extent cx="2051685" cy="1311275"/>
            <wp:effectExtent l="0" t="0" r="5715" b="14605"/>
            <wp:docPr id="2" name="图片 2" descr="B3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馆2"/>
                    <pic:cNvPicPr>
                      <a:picLocks noChangeAspect="1"/>
                    </pic:cNvPicPr>
                  </pic:nvPicPr>
                  <pic:blipFill>
                    <a:blip r:embed="rId13"/>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30" name="图片 30" descr="电建湖北参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电建湖北参观"/>
                    <pic:cNvPicPr>
                      <a:picLocks noChangeAspect="1"/>
                    </pic:cNvPicPr>
                  </pic:nvPicPr>
                  <pic:blipFill>
                    <a:blip r:embed="rId14"/>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31" name="图片 31" descr="五金商会参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五金商会参观2"/>
                    <pic:cNvPicPr>
                      <a:picLocks noChangeAspect="1"/>
                    </pic:cNvPicPr>
                  </pic:nvPicPr>
                  <pic:blipFill>
                    <a:blip r:embed="rId15"/>
                    <a:stretch>
                      <a:fillRect/>
                    </a:stretch>
                  </pic:blipFill>
                  <pic:spPr>
                    <a:xfrm>
                      <a:off x="0" y="0"/>
                      <a:ext cx="2051685" cy="1311275"/>
                    </a:xfrm>
                    <a:prstGeom prst="rect">
                      <a:avLst/>
                    </a:prstGeom>
                  </pic:spPr>
                </pic:pic>
              </a:graphicData>
            </a:graphic>
          </wp:inline>
        </w:drawing>
      </w:r>
    </w:p>
    <w:p w14:paraId="50177BCB">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pacing w:val="0"/>
          <w:kern w:val="2"/>
          <w:sz w:val="27"/>
          <w:szCs w:val="27"/>
          <w:lang w:val="en-US" w:eastAsia="zh-CN" w:bidi="ar-SA"/>
        </w:rPr>
      </w:pPr>
      <w:r>
        <w:rPr>
          <w:rFonts w:hint="eastAsia" w:ascii="微软雅黑" w:hAnsi="微软雅黑" w:eastAsia="微软雅黑" w:cs="微软雅黑"/>
          <w:b/>
          <w:bCs w:val="0"/>
          <w:spacing w:val="0"/>
          <w:kern w:val="2"/>
          <w:sz w:val="27"/>
          <w:szCs w:val="27"/>
          <w:lang w:val="en-US" w:eastAsia="zh-CN" w:bidi="ar-SA"/>
        </w:rPr>
        <w:t>【WTE 2025论坛回顾】</w:t>
      </w:r>
    </w:p>
    <w:p w14:paraId="370603A7">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val="0"/>
          <w:spacing w:val="0"/>
          <w:kern w:val="2"/>
          <w:sz w:val="24"/>
          <w:szCs w:val="32"/>
          <w:lang w:val="en-US" w:eastAsia="zh-CN" w:bidi="ar-SA"/>
        </w:rPr>
      </w:pPr>
      <w:r>
        <w:rPr>
          <w:rFonts w:hint="eastAsia" w:ascii="仿宋" w:hAnsi="仿宋" w:eastAsia="仿宋" w:cs="仿宋"/>
          <w:bCs w:val="0"/>
          <w:spacing w:val="0"/>
          <w:kern w:val="2"/>
          <w:sz w:val="24"/>
          <w:szCs w:val="32"/>
          <w:lang w:val="en-US" w:eastAsia="zh-CN" w:bidi="ar-SA"/>
        </w:rPr>
        <w:t>同期举办了开幕式暨2025水域经济新质生产力发展大会、生态环境发展论坛暨湖北省环境科学学会年会、神农溪新品发布会暨经销商大会、水域经济生态产品价值转换主题论坛、环境监测技术创新发展论坛、湖北省城镇供水排水协会技术交流会及常务理事会、环保节能新技术与装备研讨会、国家计量数据建设应用基地主题论坛、湖北省供排水行业高质量发展论坛暨省水协设备委和科技委委员大会、智慧水务与城市水资源高效运营主题论坛等11场会议论坛活动，40个主题分享，中国科学院院士王焰新、中国科学院院士夏军、全国工程勘察设计大师李树苑、全国工程勘察设计大师张辰、湖北省生态环境厅武汉生态环境监测中心主任李韬等80余位院士专家、行业主管单位/相关机构代表、企业负责人及行业从业者参与，围绕行业热点及前沿科技研究和成果等，开展学术研讨交流。</w:t>
      </w:r>
    </w:p>
    <w:p w14:paraId="76D1ED3A">
      <w:pPr>
        <w:pStyle w:val="2"/>
        <w:jc w:val="center"/>
        <w:rPr>
          <w:rFonts w:hint="eastAsia"/>
          <w:lang w:val="en-US" w:eastAsia="zh-CN"/>
        </w:rPr>
      </w:pPr>
      <w:r>
        <w:rPr>
          <w:rFonts w:hint="eastAsia"/>
          <w:lang w:val="en-US" w:eastAsia="zh-CN"/>
        </w:rPr>
        <w:drawing>
          <wp:inline distT="0" distB="0" distL="114300" distR="114300">
            <wp:extent cx="2051685" cy="1311275"/>
            <wp:effectExtent l="0" t="0" r="5715" b="14605"/>
            <wp:docPr id="17" name="图片 17" descr="武汉市政府副秘书长、市政府机关党组成员-向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武汉市政府副秘书长、市政府机关党组成员-向晖"/>
                    <pic:cNvPicPr>
                      <a:picLocks noChangeAspect="1"/>
                    </pic:cNvPicPr>
                  </pic:nvPicPr>
                  <pic:blipFill>
                    <a:blip r:embed="rId16"/>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4" name="图片 4" descr="1号论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号论坛1"/>
                    <pic:cNvPicPr>
                      <a:picLocks noChangeAspect="1"/>
                    </pic:cNvPicPr>
                  </pic:nvPicPr>
                  <pic:blipFill>
                    <a:blip r:embed="rId17"/>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5" name="图片 5" descr="巴东县县长-洪家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巴东县县长-洪家进"/>
                    <pic:cNvPicPr>
                      <a:picLocks noChangeAspect="1"/>
                    </pic:cNvPicPr>
                  </pic:nvPicPr>
                  <pic:blipFill>
                    <a:blip r:embed="rId18"/>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16" name="图片 16" descr="武汉市水务局党组成员-胡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武汉市水务局党组成员-胡挺"/>
                    <pic:cNvPicPr>
                      <a:picLocks noChangeAspect="1"/>
                    </pic:cNvPicPr>
                  </pic:nvPicPr>
                  <pic:blipFill>
                    <a:blip r:embed="rId19"/>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24" name="图片 24" descr="黄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黄思"/>
                    <pic:cNvPicPr>
                      <a:picLocks noChangeAspect="1"/>
                    </pic:cNvPicPr>
                  </pic:nvPicPr>
                  <pic:blipFill>
                    <a:blip r:embed="rId20"/>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23" name="图片 23" descr="国家建设应用基地主题论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家建设应用基地主题论坛"/>
                    <pic:cNvPicPr>
                      <a:picLocks noChangeAspect="1"/>
                    </pic:cNvPicPr>
                  </pic:nvPicPr>
                  <pic:blipFill>
                    <a:blip r:embed="rId21"/>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6" name="图片 6" descr="汉水高新-唐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汉水高新-唐剑"/>
                    <pic:cNvPicPr>
                      <a:picLocks noChangeAspect="1"/>
                    </pic:cNvPicPr>
                  </pic:nvPicPr>
                  <pic:blipFill>
                    <a:blip r:embed="rId22"/>
                    <a:stretch>
                      <a:fillRect/>
                    </a:stretch>
                  </pic:blipFill>
                  <pic:spPr>
                    <a:xfrm>
                      <a:off x="0" y="0"/>
                      <a:ext cx="2051685" cy="1311275"/>
                    </a:xfrm>
                    <a:prstGeom prst="rect">
                      <a:avLst/>
                    </a:prstGeom>
                  </pic:spPr>
                </pic:pic>
              </a:graphicData>
            </a:graphic>
          </wp:inline>
        </w:drawing>
      </w:r>
      <w:r>
        <w:rPr>
          <w:rFonts w:hint="eastAsia" w:ascii="微软雅黑" w:hAnsi="微软雅黑" w:eastAsia="微软雅黑" w:cs="微软雅黑"/>
          <w:b/>
          <w:sz w:val="27"/>
          <w:szCs w:val="27"/>
          <w:lang w:val="en-US" w:eastAsia="zh-CN"/>
        </w:rPr>
        <w:drawing>
          <wp:inline distT="0" distB="0" distL="114300" distR="114300">
            <wp:extent cx="2051685" cy="1311275"/>
            <wp:effectExtent l="0" t="0" r="5715" b="14605"/>
            <wp:docPr id="8" name="图片 8" descr="华中科技大学-姚德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华中科技大学-姚德中"/>
                    <pic:cNvPicPr>
                      <a:picLocks noChangeAspect="1"/>
                    </pic:cNvPicPr>
                  </pic:nvPicPr>
                  <pic:blipFill>
                    <a:blip r:embed="rId23"/>
                    <a:stretch>
                      <a:fillRect/>
                    </a:stretch>
                  </pic:blipFill>
                  <pic:spPr>
                    <a:xfrm>
                      <a:off x="0" y="0"/>
                      <a:ext cx="2051685" cy="1311275"/>
                    </a:xfrm>
                    <a:prstGeom prst="rect">
                      <a:avLst/>
                    </a:prstGeom>
                  </pic:spPr>
                </pic:pic>
              </a:graphicData>
            </a:graphic>
          </wp:inline>
        </w:drawing>
      </w:r>
      <w:r>
        <w:rPr>
          <w:rFonts w:hint="eastAsia"/>
          <w:lang w:val="en-US" w:eastAsia="zh-CN"/>
        </w:rPr>
        <w:drawing>
          <wp:inline distT="0" distB="0" distL="114300" distR="114300">
            <wp:extent cx="2051685" cy="1311275"/>
            <wp:effectExtent l="0" t="0" r="5715" b="14605"/>
            <wp:docPr id="12" name="图片 12" descr="夏军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夏军2"/>
                    <pic:cNvPicPr>
                      <a:picLocks noChangeAspect="1"/>
                    </pic:cNvPicPr>
                  </pic:nvPicPr>
                  <pic:blipFill>
                    <a:blip r:embed="rId24"/>
                    <a:stretch>
                      <a:fillRect/>
                    </a:stretch>
                  </pic:blipFill>
                  <pic:spPr>
                    <a:xfrm>
                      <a:off x="0" y="0"/>
                      <a:ext cx="2051685" cy="1311275"/>
                    </a:xfrm>
                    <a:prstGeom prst="rect">
                      <a:avLst/>
                    </a:prstGeom>
                  </pic:spPr>
                </pic:pic>
              </a:graphicData>
            </a:graphic>
          </wp:inline>
        </w:drawing>
      </w:r>
    </w:p>
    <w:p w14:paraId="4A892965">
      <w:pPr>
        <w:pStyle w:val="2"/>
        <w:jc w:val="center"/>
        <w:rPr>
          <w:rFonts w:hint="eastAsia"/>
          <w:lang w:val="en-US" w:eastAsia="zh-CN"/>
        </w:rPr>
      </w:pPr>
    </w:p>
    <w:p w14:paraId="33B3A87A">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
          <w:sz w:val="27"/>
          <w:szCs w:val="27"/>
          <w:lang w:val="en-US" w:eastAsia="zh-CN"/>
        </w:rPr>
      </w:pPr>
      <w:r>
        <w:rPr>
          <w:rFonts w:hint="eastAsia" w:ascii="微软雅黑" w:hAnsi="微软雅黑" w:eastAsia="微软雅黑" w:cs="微软雅黑"/>
          <w:b/>
          <w:sz w:val="27"/>
          <w:szCs w:val="27"/>
          <w:lang w:val="en-US" w:eastAsia="zh-CN"/>
        </w:rPr>
        <w:t>【WTE 2026展览范围】</w:t>
      </w:r>
    </w:p>
    <w:p w14:paraId="775F61F8">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1、污水/废水处理：</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水务、污水处理成套设备、气浮、拦污设备、过滤沉淀设备、蒸发器、结晶器、消毒杀菌、过滤器材、曝气设备、水处理药剂、油水分离设备、污泥处理处置及资源化利用、压滤机、离心机、鼓风机等。</w:t>
      </w:r>
    </w:p>
    <w:p w14:paraId="4C3EA602">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2、膜及膜配件：</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微滤膜、超滤膜、纳滤膜、反渗透膜、EDI、MBR、DTRO膜、STRO膜、陶瓷膜、膜壳、制膜设备、卷膜设备、膜组件等；工业滤芯、滤料、树脂、过滤器、水处理药剂等相关产品。</w:t>
      </w:r>
    </w:p>
    <w:p w14:paraId="39918AB4">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3、末端净水：</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饮水机、直饮机、软水机、活水机、自动售水机、中央净水系统；活性炭、滤芯、龙头、树脂软水器等。</w:t>
      </w:r>
    </w:p>
    <w:p w14:paraId="3D8A725C">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4、泵管阀与给排水管网：</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管道、管件、接头及配件，水泵、阀门、减振器，水表与检测设备、计量计费管理系统，高楼供水设备、冷却塔设备等。</w:t>
      </w:r>
    </w:p>
    <w:p w14:paraId="150DB289">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5、数字水务：</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城乡水务智慧化、水务管理/远程监视系统、水质监测预警设备，城镇供排水与管网检测修复、供水与二次供水设备，疏浚工程技术装备，水文/水利/水电技术装备。</w:t>
      </w:r>
    </w:p>
    <w:p w14:paraId="431309BC">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6、韧性城市：</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城乡防洪排涝材料/机具、防汛抢险应急设备，雨水收集储存罐及附件/溢流罐/沉淀池/储水罐清洗系统、雨水排放、灌排设备等。</w:t>
      </w:r>
    </w:p>
    <w:p w14:paraId="54761093">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7、水环境治理与水生态修复：</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河湖治理、黑臭水体治理、流域水环境治理、人工湿地、村镇水生态、生态修复技术与装备等。</w:t>
      </w:r>
    </w:p>
    <w:p w14:paraId="467DA6B1">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8、水利信息化与智慧水利：</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水质自动监测与无人机（船）监测监控、水文仪器、水资源监控管理、水利遥感和视频综合监测、水利大数据、物联网、水利信息化管理系统、河长制信息化系统。</w:t>
      </w:r>
    </w:p>
    <w:p w14:paraId="2B6CADA5">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9、其他服务：</w:t>
      </w:r>
      <w:r>
        <w:rPr>
          <w:rFonts w:hint="eastAsia" w:ascii="仿宋" w:hAnsi="仿宋" w:eastAsia="仿宋" w:cs="仿宋"/>
          <w:b w:val="0"/>
          <w:bCs/>
          <w:color w:val="000000" w:themeColor="text1"/>
          <w:spacing w:val="0"/>
          <w:kern w:val="2"/>
          <w:sz w:val="24"/>
          <w:szCs w:val="24"/>
          <w:lang w:val="en-US" w:eastAsia="zh-CN" w:bidi="ar-SA"/>
          <w14:textFill>
            <w14:solidFill>
              <w14:schemeClr w14:val="tx1"/>
            </w14:solidFill>
          </w14:textFill>
        </w:rPr>
        <w:t>水务项目建设及科技创新应用成果，水务/水处理工程单位、咨询与设计机构、认证/测试服务机构、教育、物联网示范等。</w:t>
      </w:r>
    </w:p>
    <w:p w14:paraId="0D8366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p>
    <w:p w14:paraId="619CF73A">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
          <w:sz w:val="27"/>
          <w:szCs w:val="27"/>
          <w:lang w:val="en-US" w:eastAsia="zh-CN"/>
        </w:rPr>
      </w:pPr>
      <w:r>
        <w:rPr>
          <w:rFonts w:hint="eastAsia" w:ascii="微软雅黑" w:hAnsi="微软雅黑" w:eastAsia="微软雅黑" w:cs="微软雅黑"/>
          <w:b/>
          <w:sz w:val="27"/>
          <w:szCs w:val="27"/>
          <w:lang w:val="en-US" w:eastAsia="zh-CN"/>
        </w:rPr>
        <w:t>【WTE 2026目标观众】</w:t>
      </w:r>
    </w:p>
    <w:p w14:paraId="32B2FC7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1、公共事业单位：</w:t>
      </w:r>
      <w:r>
        <w:rPr>
          <w:rFonts w:hint="eastAsia" w:ascii="仿宋" w:hAnsi="仿宋" w:eastAsia="仿宋" w:cs="仿宋"/>
          <w:b w:val="0"/>
          <w:bCs/>
          <w:color w:val="000000" w:themeColor="text1"/>
          <w:sz w:val="24"/>
          <w:szCs w:val="24"/>
          <w:lang w:val="en-US" w:eastAsia="zh-CN"/>
          <w14:textFill>
            <w14:solidFill>
              <w14:schemeClr w14:val="tx1"/>
            </w14:solidFill>
          </w14:textFill>
        </w:rPr>
        <w:t>水务集团/公司、自来水公司、供水厂、制水厂、污水处理厂、供排水公司、水质净化厂、市政建设、交通、电力、通讯、燃气、热力、暖通、消防、海绵城市中心、供排水/环保/水利学(协)协会、城市水系规划设计、水生态环境保护治理、水科学研究院、水利水电大学、规划勘测设计院等有关科研院校的专家、学者。</w:t>
      </w:r>
    </w:p>
    <w:p w14:paraId="453A337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2、政府主管部门：</w:t>
      </w:r>
      <w:r>
        <w:rPr>
          <w:rFonts w:hint="eastAsia" w:ascii="仿宋" w:hAnsi="仿宋" w:eastAsia="仿宋" w:cs="仿宋"/>
          <w:b w:val="0"/>
          <w:bCs/>
          <w:color w:val="000000" w:themeColor="text1"/>
          <w:sz w:val="24"/>
          <w:szCs w:val="24"/>
          <w:lang w:val="en-US" w:eastAsia="zh-CN"/>
          <w14:textFill>
            <w14:solidFill>
              <w14:schemeClr w14:val="tx1"/>
            </w14:solidFill>
          </w14:textFill>
        </w:rPr>
        <w:t>水利(水务)局、生态环境局、建设(城建)局、水文水资源局、水库管理局、灌区管理局、河湖长制办公室、市政管理处、供排水管理处、节水办、园林局、防汛办、节能办、环境监察管理机构等。</w:t>
      </w:r>
    </w:p>
    <w:p w14:paraId="15FED8C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4"/>
          <w:szCs w:val="24"/>
          <w:lang w:val="en-US" w:eastAsia="zh-CN" w:bidi="ar-SA"/>
          <w14:textFill>
            <w14:solidFill>
              <w14:schemeClr w14:val="tx1"/>
            </w14:solidFill>
          </w14:textFill>
        </w:rPr>
        <w:t>3、建筑行业：</w:t>
      </w:r>
      <w:r>
        <w:rPr>
          <w:rFonts w:hint="eastAsia" w:ascii="仿宋" w:hAnsi="仿宋" w:eastAsia="仿宋" w:cs="仿宋"/>
          <w:b w:val="0"/>
          <w:bCs/>
          <w:color w:val="000000" w:themeColor="text1"/>
          <w:sz w:val="24"/>
          <w:szCs w:val="24"/>
          <w:lang w:val="en-US" w:eastAsia="zh-CN"/>
          <w14:textFill>
            <w14:solidFill>
              <w14:schemeClr w14:val="tx1"/>
            </w14:solidFill>
          </w14:textFill>
        </w:rPr>
        <w:t>智慧城市、城市综合体、产业园区、建筑设计院、房地产开发商、建材经销商、建筑/暖通/消防工程公司、建筑承建商、装璜装修公司、建筑师、设计师、工程师、水工、医院、学校、机关单位、宾馆酒店、商场、楼宇等物业管理机构。</w:t>
      </w:r>
    </w:p>
    <w:p w14:paraId="65082C4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1"/>
          <w:szCs w:val="21"/>
          <w:lang w:val="en-US" w:eastAsia="zh-CN" w:bidi="ar-SA"/>
          <w14:textFill>
            <w14:solidFill>
              <w14:schemeClr w14:val="tx1"/>
            </w14:solidFill>
          </w14:textFill>
        </w:rPr>
        <w:t>4、工业用户：</w:t>
      </w:r>
      <w:r>
        <w:rPr>
          <w:rFonts w:hint="eastAsia" w:ascii="仿宋" w:hAnsi="仿宋" w:eastAsia="仿宋" w:cs="仿宋"/>
          <w:b w:val="0"/>
          <w:bCs/>
          <w:color w:val="000000" w:themeColor="text1"/>
          <w:sz w:val="24"/>
          <w:szCs w:val="24"/>
          <w:lang w:val="en-US" w:eastAsia="zh-CN"/>
          <w14:textFill>
            <w14:solidFill>
              <w14:schemeClr w14:val="tx1"/>
            </w14:solidFill>
          </w14:textFill>
        </w:rPr>
        <w:t>工业园区、石油、化工、电力、冶金、钢铁、造纸、纺织、环保、制药、锅炉、灌溉、食品、饮料、电子、塑胶等工业企业。</w:t>
      </w:r>
    </w:p>
    <w:p w14:paraId="3B65FCB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1"/>
          <w:szCs w:val="21"/>
          <w:lang w:val="en-US" w:eastAsia="zh-CN" w:bidi="ar-SA"/>
          <w14:textFill>
            <w14:solidFill>
              <w14:schemeClr w14:val="tx1"/>
            </w14:solidFill>
          </w14:textFill>
        </w:rPr>
        <w:t>5、经销贸易商：</w:t>
      </w:r>
      <w:r>
        <w:rPr>
          <w:rFonts w:hint="eastAsia" w:ascii="仿宋" w:hAnsi="仿宋" w:eastAsia="仿宋" w:cs="仿宋"/>
          <w:b w:val="0"/>
          <w:bCs/>
          <w:color w:val="000000" w:themeColor="text1"/>
          <w:sz w:val="24"/>
          <w:szCs w:val="24"/>
          <w:lang w:val="en-US" w:eastAsia="zh-CN"/>
          <w14:textFill>
            <w14:solidFill>
              <w14:schemeClr w14:val="tx1"/>
            </w14:solidFill>
          </w14:textFill>
        </w:rPr>
        <w:t>进出口商、批发商、分销商、代理商、制造商、零售商、招标机构、投资贸易公司。</w:t>
      </w:r>
    </w:p>
    <w:p w14:paraId="2286A7A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1"/>
          <w:szCs w:val="21"/>
          <w:lang w:val="en-US" w:eastAsia="zh-CN" w:bidi="ar-SA"/>
          <w14:textFill>
            <w14:solidFill>
              <w14:schemeClr w14:val="tx1"/>
            </w14:solidFill>
          </w14:textFill>
        </w:rPr>
        <w:t>6、工程公司：</w:t>
      </w:r>
      <w:r>
        <w:rPr>
          <w:rFonts w:hint="eastAsia" w:ascii="仿宋" w:hAnsi="仿宋" w:eastAsia="仿宋" w:cs="仿宋"/>
          <w:b w:val="0"/>
          <w:bCs/>
          <w:color w:val="000000" w:themeColor="text1"/>
          <w:sz w:val="24"/>
          <w:szCs w:val="24"/>
          <w:lang w:val="en-US" w:eastAsia="zh-CN"/>
          <w14:textFill>
            <w14:solidFill>
              <w14:schemeClr w14:val="tx1"/>
            </w14:solidFill>
          </w14:textFill>
        </w:rPr>
        <w:t>工程总承包公司、环保/给排水/水处理工程公司、机电安装公司、施工单位、环境服务商。</w:t>
      </w:r>
    </w:p>
    <w:p w14:paraId="098C6881">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pacing w:val="0"/>
          <w:kern w:val="2"/>
          <w:sz w:val="21"/>
          <w:szCs w:val="21"/>
          <w:lang w:val="en-US" w:eastAsia="zh-CN" w:bidi="ar-SA"/>
          <w14:textFill>
            <w14:solidFill>
              <w14:schemeClr w14:val="tx1"/>
            </w14:solidFill>
          </w14:textFill>
        </w:rPr>
        <w:t>7、其他：</w:t>
      </w:r>
      <w:r>
        <w:rPr>
          <w:rFonts w:hint="eastAsia" w:ascii="仿宋" w:hAnsi="仿宋" w:eastAsia="仿宋" w:cs="仿宋"/>
          <w:b w:val="0"/>
          <w:bCs/>
          <w:color w:val="000000" w:themeColor="text1"/>
          <w:sz w:val="24"/>
          <w:szCs w:val="24"/>
          <w:lang w:val="en-US" w:eastAsia="zh-CN"/>
          <w14:textFill>
            <w14:solidFill>
              <w14:schemeClr w14:val="tx1"/>
            </w14:solidFill>
          </w14:textFill>
        </w:rPr>
        <w:t>驻华使馆商务处、境外在华贸易机构、银行金融、风险投资家，报刊、杂志、电视、网络等新闻媒体代表。</w:t>
      </w:r>
    </w:p>
    <w:p w14:paraId="7E9238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p>
    <w:p w14:paraId="084ADF4B">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
          <w:sz w:val="27"/>
          <w:szCs w:val="27"/>
          <w:lang w:val="en-US" w:eastAsia="zh-CN"/>
        </w:rPr>
      </w:pPr>
      <w:r>
        <w:rPr>
          <w:rFonts w:hint="eastAsia" w:ascii="微软雅黑" w:hAnsi="微软雅黑" w:eastAsia="微软雅黑" w:cs="微软雅黑"/>
          <w:b/>
          <w:sz w:val="27"/>
          <w:szCs w:val="27"/>
          <w:lang w:val="en-US" w:eastAsia="zh-CN"/>
        </w:rPr>
        <w:t>【WTE 2026同期活动(拟)】</w:t>
      </w:r>
    </w:p>
    <w:p w14:paraId="271D79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1、2026水域经济新质生产力发展大会</w:t>
      </w:r>
    </w:p>
    <w:p w14:paraId="0FE7C1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2、湖北省城镇供水排水协会技术交流会</w:t>
      </w:r>
    </w:p>
    <w:p w14:paraId="15EF7B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3、国家计量数据建设应用基地主题论坛</w:t>
      </w:r>
    </w:p>
    <w:p w14:paraId="2611E0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4、城市高品质供水与饮水安全保障技术研讨会</w:t>
      </w:r>
    </w:p>
    <w:p w14:paraId="6FF9F3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5、湖北省供排水行业高质量发展论坛</w:t>
      </w:r>
    </w:p>
    <w:p w14:paraId="5A2EE7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6、智慧水务与城市水资源高效运营主题论坛</w:t>
      </w:r>
    </w:p>
    <w:p w14:paraId="18ADF4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default"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7、水处理行业新技术交流大会</w:t>
      </w:r>
    </w:p>
    <w:p w14:paraId="228D6A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default"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8、2026生态环境发展论坛</w:t>
      </w:r>
    </w:p>
    <w:p w14:paraId="1B47A8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8、2026环境监测技术创新发展论坛</w:t>
      </w:r>
    </w:p>
    <w:p w14:paraId="33EC2C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10、新产品推介会</w:t>
      </w:r>
    </w:p>
    <w:p w14:paraId="5A9B58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13"/>
          <w:rFonts w:hint="eastAsia" w:ascii="仿宋" w:hAnsi="仿宋" w:eastAsia="仿宋"/>
          <w:b w:val="0"/>
          <w:bCs w:val="0"/>
          <w:color w:val="auto"/>
          <w:sz w:val="24"/>
          <w:szCs w:val="24"/>
          <w:u w:val="none"/>
          <w:lang w:val="en-US" w:eastAsia="zh-CN"/>
        </w:rPr>
      </w:pPr>
      <w:r>
        <w:rPr>
          <w:rStyle w:val="13"/>
          <w:rFonts w:hint="eastAsia" w:ascii="仿宋" w:hAnsi="仿宋" w:eastAsia="仿宋"/>
          <w:b w:val="0"/>
          <w:bCs w:val="0"/>
          <w:color w:val="auto"/>
          <w:sz w:val="24"/>
          <w:szCs w:val="24"/>
          <w:u w:val="none"/>
          <w:lang w:val="en-US" w:eastAsia="zh-CN"/>
        </w:rPr>
        <w:t>11、优秀企业颁奖仪式</w:t>
      </w:r>
    </w:p>
    <w:p w14:paraId="4D163FEC">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p>
    <w:p w14:paraId="5D21AF92">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
          <w:sz w:val="27"/>
          <w:szCs w:val="27"/>
          <w:lang w:val="en-US" w:eastAsia="zh-CN"/>
        </w:rPr>
      </w:pPr>
      <w:r>
        <w:rPr>
          <w:rFonts w:hint="eastAsia" w:ascii="微软雅黑" w:hAnsi="微软雅黑" w:eastAsia="微软雅黑" w:cs="微软雅黑"/>
          <w:b/>
          <w:sz w:val="27"/>
          <w:szCs w:val="27"/>
          <w:lang w:val="en-US" w:eastAsia="zh-CN"/>
        </w:rPr>
        <w:t>【WTE 2026宣传推广】</w:t>
      </w:r>
    </w:p>
    <w:p w14:paraId="4BC26E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1、电话/短信邀请：</w:t>
      </w:r>
      <w:r>
        <w:rPr>
          <w:rFonts w:hint="eastAsia" w:ascii="仿宋" w:hAnsi="仿宋" w:eastAsia="仿宋" w:cs="仿宋"/>
          <w:bCs/>
          <w:color w:val="000000" w:themeColor="text1"/>
          <w:sz w:val="24"/>
          <w:szCs w:val="24"/>
          <w:lang w:val="en-US" w:eastAsia="zh-CN"/>
          <w14:textFill>
            <w14:solidFill>
              <w14:schemeClr w14:val="tx1"/>
            </w14:solidFill>
          </w14:textFill>
        </w:rPr>
        <w:t>专业Call Center团队，对50万条精准数据库进行AI电话、短信及电邮定向邀约，让展会动态精准直达目标客户。</w:t>
      </w:r>
    </w:p>
    <w:p w14:paraId="45081F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2、媒体宣传：</w:t>
      </w:r>
      <w:r>
        <w:rPr>
          <w:rFonts w:hint="eastAsia" w:ascii="仿宋" w:hAnsi="仿宋" w:eastAsia="仿宋" w:cs="仿宋"/>
          <w:bCs/>
          <w:color w:val="000000" w:themeColor="text1"/>
          <w:sz w:val="24"/>
          <w:szCs w:val="24"/>
          <w:lang w:val="en-US" w:eastAsia="zh-CN"/>
          <w14:textFill>
            <w14:solidFill>
              <w14:schemeClr w14:val="tx1"/>
            </w14:solidFill>
          </w14:textFill>
        </w:rPr>
        <w:t>与200余家大众媒体、网络媒体、专业媒体发布展会信息，在展前展中展后全面报道，吸引买家到会。</w:t>
      </w:r>
    </w:p>
    <w:p w14:paraId="3FE071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3、组团参会：</w:t>
      </w:r>
      <w:r>
        <w:rPr>
          <w:rFonts w:hint="eastAsia" w:ascii="仿宋" w:hAnsi="仿宋" w:eastAsia="仿宋" w:cs="仿宋"/>
          <w:bCs/>
          <w:color w:val="000000" w:themeColor="text1"/>
          <w:sz w:val="24"/>
          <w:szCs w:val="24"/>
          <w:lang w:val="en-US" w:eastAsia="zh-CN"/>
          <w14:textFill>
            <w14:solidFill>
              <w14:schemeClr w14:val="tx1"/>
            </w14:solidFill>
          </w14:textFill>
        </w:rPr>
        <w:t>与行业权威协会、商会等机构紧密合作，全面宣传及推广展会，携手合作、共同组织地区专业参观团体。</w:t>
      </w:r>
    </w:p>
    <w:p w14:paraId="248A91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4、参会/参展宣传：</w:t>
      </w:r>
      <w:r>
        <w:rPr>
          <w:rFonts w:hint="eastAsia" w:ascii="仿宋" w:hAnsi="仿宋" w:eastAsia="仿宋" w:cs="仿宋"/>
          <w:bCs/>
          <w:color w:val="000000" w:themeColor="text1"/>
          <w:sz w:val="24"/>
          <w:szCs w:val="24"/>
          <w:lang w:val="en-US" w:eastAsia="zh-CN"/>
          <w14:textFill>
            <w14:solidFill>
              <w14:schemeClr w14:val="tx1"/>
            </w14:solidFill>
          </w14:textFill>
        </w:rPr>
        <w:t>派员参加国内外相关展会、论坛、派发大量参观券邀请相关人士参会。</w:t>
      </w:r>
    </w:p>
    <w:p w14:paraId="46437C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5、新媒体平台推广：</w:t>
      </w:r>
      <w:r>
        <w:rPr>
          <w:rFonts w:hint="eastAsia" w:ascii="仿宋" w:hAnsi="仿宋" w:eastAsia="仿宋" w:cs="仿宋"/>
          <w:bCs/>
          <w:color w:val="000000" w:themeColor="text1"/>
          <w:sz w:val="24"/>
          <w:szCs w:val="24"/>
          <w:lang w:val="en-US" w:eastAsia="zh-CN"/>
          <w14:textFill>
            <w14:solidFill>
              <w14:schemeClr w14:val="tx1"/>
            </w14:solidFill>
          </w14:textFill>
        </w:rPr>
        <w:t>微信公众号、微信朋友圈、微博、谷歌、百度、360、今日头条信息流、抖音、头条号、百家号、凤凰号、网易号、APP等精准广告投放。</w:t>
      </w:r>
    </w:p>
    <w:p w14:paraId="09B587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6、信件邀请：</w:t>
      </w:r>
      <w:r>
        <w:rPr>
          <w:rFonts w:hint="eastAsia" w:ascii="仿宋" w:hAnsi="仿宋" w:eastAsia="仿宋" w:cs="仿宋"/>
          <w:bCs/>
          <w:color w:val="000000" w:themeColor="text1"/>
          <w:sz w:val="24"/>
          <w:szCs w:val="24"/>
          <w:lang w:val="en-US" w:eastAsia="zh-CN"/>
          <w14:textFill>
            <w14:solidFill>
              <w14:schemeClr w14:val="tx1"/>
            </w14:solidFill>
          </w14:textFill>
        </w:rPr>
        <w:t>对有决策权和影响力的专业采购商邮寄邀请函、请柬、简报等。</w:t>
      </w:r>
    </w:p>
    <w:p w14:paraId="4ABEE8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p>
    <w:p w14:paraId="3D1E7A1D">
      <w:pPr>
        <w:spacing w:line="300" w:lineRule="exact"/>
        <w:ind w:firstLine="240" w:firstLineChars="100"/>
        <w:rPr>
          <w:rFonts w:hint="eastAsia" w:ascii="仿宋" w:hAnsi="仿宋" w:eastAsia="仿宋" w:cs="仿宋"/>
          <w:sz w:val="24"/>
          <w:szCs w:val="24"/>
        </w:rPr>
      </w:pPr>
      <w:bookmarkStart w:id="0" w:name="_GoBack"/>
      <w:bookmarkEnd w:id="0"/>
    </w:p>
    <w:p w14:paraId="13DAD8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仿宋" w:hAnsi="仿宋" w:eastAsia="仿宋" w:cs="仿宋"/>
          <w:sz w:val="24"/>
          <w:szCs w:val="24"/>
          <w:lang w:val="en-US" w:eastAsia="zh-CN"/>
        </w:rPr>
        <w:t>更多</w:t>
      </w:r>
      <w:r>
        <w:rPr>
          <w:rFonts w:hint="eastAsia" w:ascii="仿宋" w:hAnsi="仿宋" w:eastAsia="仿宋" w:cs="仿宋"/>
          <w:sz w:val="24"/>
          <w:szCs w:val="24"/>
        </w:rPr>
        <w:t>展会活动冠名、赞助需求，可与</w:t>
      </w:r>
      <w:r>
        <w:rPr>
          <w:rFonts w:hint="eastAsia" w:ascii="仿宋" w:hAnsi="仿宋" w:eastAsia="仿宋" w:cs="仿宋"/>
          <w:sz w:val="24"/>
          <w:szCs w:val="24"/>
          <w:lang w:val="en-US" w:eastAsia="zh-CN"/>
        </w:rPr>
        <w:t>主办方</w:t>
      </w:r>
      <w:r>
        <w:rPr>
          <w:rFonts w:hint="eastAsia" w:ascii="仿宋" w:hAnsi="仿宋" w:eastAsia="仿宋" w:cs="仿宋"/>
          <w:sz w:val="24"/>
          <w:szCs w:val="24"/>
        </w:rPr>
        <w:t>联系。</w:t>
      </w:r>
    </w:p>
    <w:p w14:paraId="4E5CAE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p>
    <w:p w14:paraId="601651CB">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微软雅黑" w:hAnsi="微软雅黑" w:eastAsia="微软雅黑" w:cs="微软雅黑"/>
          <w:b/>
          <w:sz w:val="27"/>
          <w:szCs w:val="27"/>
          <w:lang w:val="en-US" w:eastAsia="zh-CN"/>
        </w:rPr>
      </w:pPr>
      <w:r>
        <w:rPr>
          <w:rFonts w:hint="eastAsia" w:ascii="微软雅黑" w:hAnsi="微软雅黑" w:eastAsia="微软雅黑" w:cs="微软雅黑"/>
          <w:b/>
          <w:sz w:val="27"/>
          <w:szCs w:val="27"/>
          <w:lang w:val="en-US" w:eastAsia="zh-CN"/>
        </w:rPr>
        <w:t>【WTE 2026联系方式】</w:t>
      </w:r>
    </w:p>
    <w:p w14:paraId="2A834C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Cs w:val="0"/>
          <w:spacing w:val="0"/>
          <w:kern w:val="2"/>
          <w:sz w:val="24"/>
          <w:szCs w:val="32"/>
          <w:lang w:val="en-US" w:eastAsia="zh-CN" w:bidi="ar-SA"/>
        </w:rPr>
      </w:pPr>
      <w:r>
        <w:rPr>
          <w:rFonts w:hint="eastAsia" w:ascii="仿宋" w:hAnsi="仿宋" w:eastAsia="仿宋" w:cs="仿宋"/>
          <w:bCs w:val="0"/>
          <w:spacing w:val="0"/>
          <w:kern w:val="2"/>
          <w:sz w:val="24"/>
          <w:szCs w:val="32"/>
          <w:lang w:val="en-US" w:eastAsia="zh-CN" w:bidi="ar-SA"/>
        </w:rPr>
        <w:t>联系人：唐雀18676119917</w:t>
      </w:r>
    </w:p>
    <w:p w14:paraId="25554B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Cs w:val="0"/>
          <w:spacing w:val="0"/>
          <w:kern w:val="2"/>
          <w:sz w:val="24"/>
          <w:szCs w:val="32"/>
          <w:lang w:val="en-US" w:eastAsia="zh-CN" w:bidi="ar-SA"/>
        </w:rPr>
        <w:t>邮箱：3774178480@qq.com</w:t>
      </w:r>
    </w:p>
    <w:p w14:paraId="40B53D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bCs/>
          <w:spacing w:val="0"/>
          <w:kern w:val="2"/>
          <w:sz w:val="24"/>
          <w:szCs w:val="32"/>
          <w:lang w:val="en-US" w:eastAsia="zh-CN" w:bidi="ar-SA"/>
        </w:rPr>
      </w:pPr>
      <w:r>
        <w:rPr>
          <w:rFonts w:hint="eastAsia" w:ascii="仿宋" w:hAnsi="仿宋" w:eastAsia="仿宋" w:cs="仿宋"/>
          <w:b/>
          <w:bCs/>
          <w:spacing w:val="0"/>
          <w:kern w:val="2"/>
          <w:sz w:val="24"/>
          <w:szCs w:val="32"/>
          <w:lang w:val="en-US" w:eastAsia="zh-CN" w:bidi="ar-SA"/>
        </w:rPr>
        <w:t>武汉鸿威国博会展有限公司</w:t>
      </w:r>
    </w:p>
    <w:p w14:paraId="7DFC20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Cs w:val="0"/>
          <w:spacing w:val="0"/>
          <w:kern w:val="2"/>
          <w:sz w:val="24"/>
          <w:szCs w:val="32"/>
          <w:lang w:val="en-US" w:eastAsia="zh-CN" w:bidi="ar-SA"/>
        </w:rPr>
      </w:pPr>
      <w:r>
        <w:rPr>
          <w:rFonts w:hint="eastAsia" w:ascii="仿宋" w:hAnsi="仿宋" w:eastAsia="仿宋" w:cs="仿宋"/>
          <w:bCs w:val="0"/>
          <w:spacing w:val="0"/>
          <w:kern w:val="2"/>
          <w:sz w:val="24"/>
          <w:szCs w:val="32"/>
          <w:lang w:val="en-US" w:eastAsia="zh-CN" w:bidi="ar-SA"/>
        </w:rPr>
        <w:t>地址：武汉市汉阳区四新北路111号绿地国博财富中心13号楼910室</w:t>
      </w:r>
    </w:p>
    <w:p w14:paraId="358F51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val="0"/>
          <w:color w:val="000000" w:themeColor="text1"/>
          <w:sz w:val="24"/>
          <w:szCs w:val="24"/>
          <w:lang w:val="en-US" w:eastAsia="zh-CN"/>
          <w14:textFill>
            <w14:solidFill>
              <w14:schemeClr w14:val="tx1"/>
            </w14:solidFill>
          </w14:textFill>
        </w:rPr>
      </w:pPr>
      <w:r>
        <w:rPr>
          <w:rFonts w:hint="eastAsia" w:ascii="仿宋" w:hAnsi="仿宋" w:eastAsia="仿宋" w:cs="仿宋"/>
          <w:bCs w:val="0"/>
          <w:spacing w:val="0"/>
          <w:kern w:val="2"/>
          <w:sz w:val="24"/>
          <w:szCs w:val="32"/>
          <w:lang w:val="en-US" w:eastAsia="zh-CN" w:bidi="ar-SA"/>
        </w:rPr>
        <w:t>官网：www.wteexpo.com</w:t>
      </w:r>
    </w:p>
    <w:p w14:paraId="1BCDAD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val="0"/>
          <w:color w:val="000000" w:themeColor="text1"/>
          <w:sz w:val="24"/>
          <w:szCs w:val="24"/>
          <w:lang w:val="en-US" w:eastAsia="zh-CN"/>
          <w14:textFill>
            <w14:solidFill>
              <w14:schemeClr w14:val="tx1"/>
            </w14:solidFill>
          </w14:textFill>
        </w:rPr>
      </w:pPr>
    </w:p>
    <w:sectPr>
      <w:headerReference r:id="rId3" w:type="default"/>
      <w:footerReference r:id="rId4" w:type="default"/>
      <w:type w:val="continuous"/>
      <w:pgSz w:w="11906" w:h="16838"/>
      <w:pgMar w:top="1134" w:right="850" w:bottom="1134" w:left="850"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F5B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B1F6906">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7B1F6906">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1AF1">
    <w:pPr>
      <w:pStyle w:val="6"/>
      <w:jc w:val="left"/>
      <w:rPr>
        <w:sz w:val="24"/>
        <w:szCs w:val="24"/>
      </w:rPr>
    </w:pPr>
  </w:p>
  <w:p w14:paraId="4F40DB3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MDAyMTAwNTdmNjNiZDkwNDRjNGZkY2ZiMTAyYjkifQ=="/>
  </w:docVars>
  <w:rsids>
    <w:rsidRoot w:val="00824915"/>
    <w:rsid w:val="00006787"/>
    <w:rsid w:val="00010951"/>
    <w:rsid w:val="000136C8"/>
    <w:rsid w:val="00014E67"/>
    <w:rsid w:val="000170D4"/>
    <w:rsid w:val="00030735"/>
    <w:rsid w:val="00034C92"/>
    <w:rsid w:val="000407A5"/>
    <w:rsid w:val="00041791"/>
    <w:rsid w:val="00041DD8"/>
    <w:rsid w:val="00051E0B"/>
    <w:rsid w:val="00056D3E"/>
    <w:rsid w:val="00057EBE"/>
    <w:rsid w:val="0006575D"/>
    <w:rsid w:val="00073697"/>
    <w:rsid w:val="0007658C"/>
    <w:rsid w:val="00076B5D"/>
    <w:rsid w:val="00076BF3"/>
    <w:rsid w:val="000931B6"/>
    <w:rsid w:val="000A51D5"/>
    <w:rsid w:val="000A622B"/>
    <w:rsid w:val="000B10E8"/>
    <w:rsid w:val="000B4C28"/>
    <w:rsid w:val="000B7EF4"/>
    <w:rsid w:val="000D14BA"/>
    <w:rsid w:val="000D2347"/>
    <w:rsid w:val="000D2C8B"/>
    <w:rsid w:val="000E18CC"/>
    <w:rsid w:val="000E6B04"/>
    <w:rsid w:val="0010436C"/>
    <w:rsid w:val="00117893"/>
    <w:rsid w:val="001225E9"/>
    <w:rsid w:val="00123591"/>
    <w:rsid w:val="001239CB"/>
    <w:rsid w:val="00136A3F"/>
    <w:rsid w:val="00141E66"/>
    <w:rsid w:val="00145032"/>
    <w:rsid w:val="00147453"/>
    <w:rsid w:val="001533B3"/>
    <w:rsid w:val="00160915"/>
    <w:rsid w:val="00163FAB"/>
    <w:rsid w:val="00184864"/>
    <w:rsid w:val="001854D9"/>
    <w:rsid w:val="001A64C4"/>
    <w:rsid w:val="001B23FF"/>
    <w:rsid w:val="001B71F6"/>
    <w:rsid w:val="001C0447"/>
    <w:rsid w:val="001C0F86"/>
    <w:rsid w:val="001C73DA"/>
    <w:rsid w:val="001C7E25"/>
    <w:rsid w:val="001E35AF"/>
    <w:rsid w:val="001F2340"/>
    <w:rsid w:val="00211257"/>
    <w:rsid w:val="00235C6B"/>
    <w:rsid w:val="00235FFF"/>
    <w:rsid w:val="00242AD6"/>
    <w:rsid w:val="00250014"/>
    <w:rsid w:val="00264B7C"/>
    <w:rsid w:val="002650CF"/>
    <w:rsid w:val="00265977"/>
    <w:rsid w:val="00270761"/>
    <w:rsid w:val="00270FFE"/>
    <w:rsid w:val="00282EBA"/>
    <w:rsid w:val="00287FB0"/>
    <w:rsid w:val="002900A3"/>
    <w:rsid w:val="002A38D9"/>
    <w:rsid w:val="002A3E5E"/>
    <w:rsid w:val="002A53C5"/>
    <w:rsid w:val="002A7006"/>
    <w:rsid w:val="002A7591"/>
    <w:rsid w:val="002C3657"/>
    <w:rsid w:val="002D3BC9"/>
    <w:rsid w:val="002D3F71"/>
    <w:rsid w:val="002D5D80"/>
    <w:rsid w:val="002D7FD1"/>
    <w:rsid w:val="002E11B8"/>
    <w:rsid w:val="002E2961"/>
    <w:rsid w:val="002E5B59"/>
    <w:rsid w:val="002F254F"/>
    <w:rsid w:val="002F7144"/>
    <w:rsid w:val="00300A11"/>
    <w:rsid w:val="003011D4"/>
    <w:rsid w:val="003027BA"/>
    <w:rsid w:val="00305EC7"/>
    <w:rsid w:val="00307822"/>
    <w:rsid w:val="003240A4"/>
    <w:rsid w:val="0032543F"/>
    <w:rsid w:val="00337410"/>
    <w:rsid w:val="0034388E"/>
    <w:rsid w:val="00344F78"/>
    <w:rsid w:val="00347CC0"/>
    <w:rsid w:val="0035455D"/>
    <w:rsid w:val="00370C22"/>
    <w:rsid w:val="00373EC4"/>
    <w:rsid w:val="00380E58"/>
    <w:rsid w:val="00383922"/>
    <w:rsid w:val="00384732"/>
    <w:rsid w:val="00386CA3"/>
    <w:rsid w:val="00387A6A"/>
    <w:rsid w:val="0039179E"/>
    <w:rsid w:val="003B37E4"/>
    <w:rsid w:val="003B678D"/>
    <w:rsid w:val="003C460B"/>
    <w:rsid w:val="003C5AD4"/>
    <w:rsid w:val="003D092C"/>
    <w:rsid w:val="003D217C"/>
    <w:rsid w:val="003D59DC"/>
    <w:rsid w:val="003D763E"/>
    <w:rsid w:val="00416C0F"/>
    <w:rsid w:val="00424DBD"/>
    <w:rsid w:val="004361DE"/>
    <w:rsid w:val="00441116"/>
    <w:rsid w:val="00461550"/>
    <w:rsid w:val="004619C6"/>
    <w:rsid w:val="00466996"/>
    <w:rsid w:val="00473EFA"/>
    <w:rsid w:val="00487EFA"/>
    <w:rsid w:val="00496FF9"/>
    <w:rsid w:val="004A79EB"/>
    <w:rsid w:val="004B2B2E"/>
    <w:rsid w:val="004B459A"/>
    <w:rsid w:val="004D1EA6"/>
    <w:rsid w:val="004D2B05"/>
    <w:rsid w:val="004E2E6F"/>
    <w:rsid w:val="004E4E74"/>
    <w:rsid w:val="004F0068"/>
    <w:rsid w:val="005129D1"/>
    <w:rsid w:val="0052127C"/>
    <w:rsid w:val="00536393"/>
    <w:rsid w:val="005364D3"/>
    <w:rsid w:val="00537473"/>
    <w:rsid w:val="0053759C"/>
    <w:rsid w:val="0054540D"/>
    <w:rsid w:val="005537AC"/>
    <w:rsid w:val="00553F25"/>
    <w:rsid w:val="00584844"/>
    <w:rsid w:val="005848F1"/>
    <w:rsid w:val="00593A06"/>
    <w:rsid w:val="005A5FAE"/>
    <w:rsid w:val="005B0CC8"/>
    <w:rsid w:val="005B14E5"/>
    <w:rsid w:val="005B5FB9"/>
    <w:rsid w:val="005D037D"/>
    <w:rsid w:val="005E0A08"/>
    <w:rsid w:val="005E35EC"/>
    <w:rsid w:val="005F1D4E"/>
    <w:rsid w:val="0060360D"/>
    <w:rsid w:val="00604D5E"/>
    <w:rsid w:val="00606DCA"/>
    <w:rsid w:val="00617499"/>
    <w:rsid w:val="00617F14"/>
    <w:rsid w:val="00621F36"/>
    <w:rsid w:val="00624C8E"/>
    <w:rsid w:val="006319CD"/>
    <w:rsid w:val="00632854"/>
    <w:rsid w:val="00635222"/>
    <w:rsid w:val="006365C3"/>
    <w:rsid w:val="00637EA2"/>
    <w:rsid w:val="006419E7"/>
    <w:rsid w:val="006449D4"/>
    <w:rsid w:val="00647839"/>
    <w:rsid w:val="00661779"/>
    <w:rsid w:val="00665F9D"/>
    <w:rsid w:val="00666C46"/>
    <w:rsid w:val="00683C86"/>
    <w:rsid w:val="00690DD0"/>
    <w:rsid w:val="006A032A"/>
    <w:rsid w:val="006A777A"/>
    <w:rsid w:val="006B42AB"/>
    <w:rsid w:val="006B7110"/>
    <w:rsid w:val="006C24C8"/>
    <w:rsid w:val="006F476F"/>
    <w:rsid w:val="0070564F"/>
    <w:rsid w:val="00713049"/>
    <w:rsid w:val="0071510D"/>
    <w:rsid w:val="007156BE"/>
    <w:rsid w:val="00720189"/>
    <w:rsid w:val="0072231F"/>
    <w:rsid w:val="0072640D"/>
    <w:rsid w:val="00735549"/>
    <w:rsid w:val="00736229"/>
    <w:rsid w:val="007409FC"/>
    <w:rsid w:val="00741272"/>
    <w:rsid w:val="00742BAF"/>
    <w:rsid w:val="00752631"/>
    <w:rsid w:val="0075751B"/>
    <w:rsid w:val="00762E57"/>
    <w:rsid w:val="00763E39"/>
    <w:rsid w:val="00764CA0"/>
    <w:rsid w:val="007678EB"/>
    <w:rsid w:val="00780797"/>
    <w:rsid w:val="00795CA0"/>
    <w:rsid w:val="007A403E"/>
    <w:rsid w:val="007A46DD"/>
    <w:rsid w:val="007B40E3"/>
    <w:rsid w:val="007C2421"/>
    <w:rsid w:val="007C41B7"/>
    <w:rsid w:val="007D72B4"/>
    <w:rsid w:val="007E3E8F"/>
    <w:rsid w:val="007E7DBA"/>
    <w:rsid w:val="008069DF"/>
    <w:rsid w:val="00807004"/>
    <w:rsid w:val="008150AC"/>
    <w:rsid w:val="00824915"/>
    <w:rsid w:val="00833253"/>
    <w:rsid w:val="00853420"/>
    <w:rsid w:val="0085498F"/>
    <w:rsid w:val="00855357"/>
    <w:rsid w:val="00857CF9"/>
    <w:rsid w:val="00865E46"/>
    <w:rsid w:val="008703E4"/>
    <w:rsid w:val="008842B5"/>
    <w:rsid w:val="00887223"/>
    <w:rsid w:val="008947D3"/>
    <w:rsid w:val="00896557"/>
    <w:rsid w:val="008B0EA3"/>
    <w:rsid w:val="008B2531"/>
    <w:rsid w:val="008C07CD"/>
    <w:rsid w:val="008C3DB5"/>
    <w:rsid w:val="008D14DF"/>
    <w:rsid w:val="008E3AD4"/>
    <w:rsid w:val="008E6836"/>
    <w:rsid w:val="008F0E05"/>
    <w:rsid w:val="00905108"/>
    <w:rsid w:val="00907288"/>
    <w:rsid w:val="009120FB"/>
    <w:rsid w:val="00917F51"/>
    <w:rsid w:val="009205D9"/>
    <w:rsid w:val="0093040D"/>
    <w:rsid w:val="00933773"/>
    <w:rsid w:val="00945876"/>
    <w:rsid w:val="00964787"/>
    <w:rsid w:val="00967E10"/>
    <w:rsid w:val="00977378"/>
    <w:rsid w:val="00982C81"/>
    <w:rsid w:val="0098510B"/>
    <w:rsid w:val="0099797B"/>
    <w:rsid w:val="009A0F46"/>
    <w:rsid w:val="009A4262"/>
    <w:rsid w:val="009A5F7D"/>
    <w:rsid w:val="009A6D21"/>
    <w:rsid w:val="009B25C0"/>
    <w:rsid w:val="009B52A0"/>
    <w:rsid w:val="009C3CB9"/>
    <w:rsid w:val="009D5AF0"/>
    <w:rsid w:val="009D60B4"/>
    <w:rsid w:val="009E166C"/>
    <w:rsid w:val="009E2E5F"/>
    <w:rsid w:val="009E4501"/>
    <w:rsid w:val="00A30B20"/>
    <w:rsid w:val="00A34857"/>
    <w:rsid w:val="00A35448"/>
    <w:rsid w:val="00A35A9F"/>
    <w:rsid w:val="00A42196"/>
    <w:rsid w:val="00A5342C"/>
    <w:rsid w:val="00A61204"/>
    <w:rsid w:val="00A65CFB"/>
    <w:rsid w:val="00A72B34"/>
    <w:rsid w:val="00A82E1A"/>
    <w:rsid w:val="00A95A8C"/>
    <w:rsid w:val="00A96720"/>
    <w:rsid w:val="00AA16A3"/>
    <w:rsid w:val="00AA3C7F"/>
    <w:rsid w:val="00AB540E"/>
    <w:rsid w:val="00AC70CC"/>
    <w:rsid w:val="00AC71DE"/>
    <w:rsid w:val="00AD005E"/>
    <w:rsid w:val="00AD78C8"/>
    <w:rsid w:val="00AE6AD7"/>
    <w:rsid w:val="00AF02FB"/>
    <w:rsid w:val="00AF1CF4"/>
    <w:rsid w:val="00B17751"/>
    <w:rsid w:val="00B179D9"/>
    <w:rsid w:val="00B22DC8"/>
    <w:rsid w:val="00B36BB9"/>
    <w:rsid w:val="00B46AF9"/>
    <w:rsid w:val="00B5056C"/>
    <w:rsid w:val="00B50BC1"/>
    <w:rsid w:val="00B53CE6"/>
    <w:rsid w:val="00B67DD4"/>
    <w:rsid w:val="00B721F3"/>
    <w:rsid w:val="00B77D81"/>
    <w:rsid w:val="00B835D1"/>
    <w:rsid w:val="00B8488A"/>
    <w:rsid w:val="00B93BCC"/>
    <w:rsid w:val="00BA552E"/>
    <w:rsid w:val="00BA57F7"/>
    <w:rsid w:val="00BB0956"/>
    <w:rsid w:val="00BE3917"/>
    <w:rsid w:val="00BE4075"/>
    <w:rsid w:val="00BE6DFF"/>
    <w:rsid w:val="00BF5A8F"/>
    <w:rsid w:val="00C02EA5"/>
    <w:rsid w:val="00C13079"/>
    <w:rsid w:val="00C13DF3"/>
    <w:rsid w:val="00C22B88"/>
    <w:rsid w:val="00C518BE"/>
    <w:rsid w:val="00C652A6"/>
    <w:rsid w:val="00C73555"/>
    <w:rsid w:val="00C77507"/>
    <w:rsid w:val="00CB7F94"/>
    <w:rsid w:val="00CD3E33"/>
    <w:rsid w:val="00CE283F"/>
    <w:rsid w:val="00CE43B0"/>
    <w:rsid w:val="00CE6F84"/>
    <w:rsid w:val="00CE755D"/>
    <w:rsid w:val="00CF23A0"/>
    <w:rsid w:val="00D1359F"/>
    <w:rsid w:val="00D16A25"/>
    <w:rsid w:val="00D17B1A"/>
    <w:rsid w:val="00D21852"/>
    <w:rsid w:val="00D27D38"/>
    <w:rsid w:val="00D305B0"/>
    <w:rsid w:val="00D37DCC"/>
    <w:rsid w:val="00D411C4"/>
    <w:rsid w:val="00D41CED"/>
    <w:rsid w:val="00D421B2"/>
    <w:rsid w:val="00D528DD"/>
    <w:rsid w:val="00D53500"/>
    <w:rsid w:val="00D601A8"/>
    <w:rsid w:val="00D6293E"/>
    <w:rsid w:val="00D67168"/>
    <w:rsid w:val="00D85273"/>
    <w:rsid w:val="00D862A8"/>
    <w:rsid w:val="00D96C92"/>
    <w:rsid w:val="00D97FF4"/>
    <w:rsid w:val="00DA2D9D"/>
    <w:rsid w:val="00DA6460"/>
    <w:rsid w:val="00DB7324"/>
    <w:rsid w:val="00DC3C1C"/>
    <w:rsid w:val="00DC50BF"/>
    <w:rsid w:val="00DC72B3"/>
    <w:rsid w:val="00DD0823"/>
    <w:rsid w:val="00DE4E84"/>
    <w:rsid w:val="00DF7421"/>
    <w:rsid w:val="00E05CCD"/>
    <w:rsid w:val="00E06A59"/>
    <w:rsid w:val="00E0770D"/>
    <w:rsid w:val="00E134AB"/>
    <w:rsid w:val="00E21D5B"/>
    <w:rsid w:val="00E458F3"/>
    <w:rsid w:val="00E46419"/>
    <w:rsid w:val="00E53D75"/>
    <w:rsid w:val="00E56A6F"/>
    <w:rsid w:val="00E649F3"/>
    <w:rsid w:val="00E65AC4"/>
    <w:rsid w:val="00E74D60"/>
    <w:rsid w:val="00E753EB"/>
    <w:rsid w:val="00E80C92"/>
    <w:rsid w:val="00E83751"/>
    <w:rsid w:val="00E90111"/>
    <w:rsid w:val="00E919D7"/>
    <w:rsid w:val="00E92F09"/>
    <w:rsid w:val="00E97417"/>
    <w:rsid w:val="00EA7848"/>
    <w:rsid w:val="00EB37E4"/>
    <w:rsid w:val="00EC03E3"/>
    <w:rsid w:val="00EC5D0B"/>
    <w:rsid w:val="00ED013C"/>
    <w:rsid w:val="00ED0770"/>
    <w:rsid w:val="00ED36F3"/>
    <w:rsid w:val="00EF1551"/>
    <w:rsid w:val="00F00625"/>
    <w:rsid w:val="00F236C7"/>
    <w:rsid w:val="00F24878"/>
    <w:rsid w:val="00F26131"/>
    <w:rsid w:val="00F5019C"/>
    <w:rsid w:val="00F72370"/>
    <w:rsid w:val="00F76450"/>
    <w:rsid w:val="00F81D21"/>
    <w:rsid w:val="00F879D9"/>
    <w:rsid w:val="00F94AC7"/>
    <w:rsid w:val="00FA295F"/>
    <w:rsid w:val="00FB0E53"/>
    <w:rsid w:val="00FB5DD0"/>
    <w:rsid w:val="00FC4710"/>
    <w:rsid w:val="00FD1026"/>
    <w:rsid w:val="00FD4C15"/>
    <w:rsid w:val="00FE1BAA"/>
    <w:rsid w:val="00FF0226"/>
    <w:rsid w:val="00FF2CE3"/>
    <w:rsid w:val="00FF3650"/>
    <w:rsid w:val="00FF4BB0"/>
    <w:rsid w:val="010A6BE4"/>
    <w:rsid w:val="010E38B9"/>
    <w:rsid w:val="011703EE"/>
    <w:rsid w:val="011C4692"/>
    <w:rsid w:val="011D6B0E"/>
    <w:rsid w:val="013C1865"/>
    <w:rsid w:val="01645FDD"/>
    <w:rsid w:val="01877E3B"/>
    <w:rsid w:val="019130BE"/>
    <w:rsid w:val="019E4BF7"/>
    <w:rsid w:val="01A95E73"/>
    <w:rsid w:val="01AF21B0"/>
    <w:rsid w:val="01B506A8"/>
    <w:rsid w:val="01BD34E8"/>
    <w:rsid w:val="01BF13FC"/>
    <w:rsid w:val="01D14572"/>
    <w:rsid w:val="01D61CEB"/>
    <w:rsid w:val="01ED7E59"/>
    <w:rsid w:val="020B1F23"/>
    <w:rsid w:val="02130B7A"/>
    <w:rsid w:val="02181629"/>
    <w:rsid w:val="021D20F8"/>
    <w:rsid w:val="02296E92"/>
    <w:rsid w:val="023410D8"/>
    <w:rsid w:val="023A5501"/>
    <w:rsid w:val="023B2CE0"/>
    <w:rsid w:val="023E433E"/>
    <w:rsid w:val="024A78C2"/>
    <w:rsid w:val="025458A7"/>
    <w:rsid w:val="0262135F"/>
    <w:rsid w:val="02842FEF"/>
    <w:rsid w:val="02AC60CA"/>
    <w:rsid w:val="02AD7FF7"/>
    <w:rsid w:val="02AE37D1"/>
    <w:rsid w:val="02BE5C62"/>
    <w:rsid w:val="02C51C5D"/>
    <w:rsid w:val="02CD0DF1"/>
    <w:rsid w:val="02D43A5C"/>
    <w:rsid w:val="02E02C27"/>
    <w:rsid w:val="02FA6C93"/>
    <w:rsid w:val="03024C6A"/>
    <w:rsid w:val="03077CC3"/>
    <w:rsid w:val="032910C6"/>
    <w:rsid w:val="032E52AF"/>
    <w:rsid w:val="03330606"/>
    <w:rsid w:val="0342505E"/>
    <w:rsid w:val="034A3418"/>
    <w:rsid w:val="035034A8"/>
    <w:rsid w:val="03541231"/>
    <w:rsid w:val="035432D2"/>
    <w:rsid w:val="0386475E"/>
    <w:rsid w:val="03A06789"/>
    <w:rsid w:val="03BD5B56"/>
    <w:rsid w:val="03D621BF"/>
    <w:rsid w:val="03EF20EA"/>
    <w:rsid w:val="0402097F"/>
    <w:rsid w:val="04021457"/>
    <w:rsid w:val="040D7BFD"/>
    <w:rsid w:val="040E5469"/>
    <w:rsid w:val="04173635"/>
    <w:rsid w:val="043A632C"/>
    <w:rsid w:val="043B736B"/>
    <w:rsid w:val="044227D3"/>
    <w:rsid w:val="044C4560"/>
    <w:rsid w:val="044F697F"/>
    <w:rsid w:val="045E6930"/>
    <w:rsid w:val="046C5ADA"/>
    <w:rsid w:val="04751D35"/>
    <w:rsid w:val="04780100"/>
    <w:rsid w:val="047F26DF"/>
    <w:rsid w:val="0484090F"/>
    <w:rsid w:val="04B336B6"/>
    <w:rsid w:val="04B63C9D"/>
    <w:rsid w:val="04C2712A"/>
    <w:rsid w:val="04D22B5C"/>
    <w:rsid w:val="04D87B7D"/>
    <w:rsid w:val="04E2199E"/>
    <w:rsid w:val="04E234B6"/>
    <w:rsid w:val="04E25F4F"/>
    <w:rsid w:val="04EC0796"/>
    <w:rsid w:val="050326F8"/>
    <w:rsid w:val="050725EF"/>
    <w:rsid w:val="05164B93"/>
    <w:rsid w:val="051B0849"/>
    <w:rsid w:val="054B0974"/>
    <w:rsid w:val="055E397A"/>
    <w:rsid w:val="05613A21"/>
    <w:rsid w:val="057C19CF"/>
    <w:rsid w:val="05AD771B"/>
    <w:rsid w:val="05B711A7"/>
    <w:rsid w:val="05C15250"/>
    <w:rsid w:val="05C215B6"/>
    <w:rsid w:val="05CA79A8"/>
    <w:rsid w:val="05DD18C1"/>
    <w:rsid w:val="05E051E3"/>
    <w:rsid w:val="05ED1F02"/>
    <w:rsid w:val="05F80567"/>
    <w:rsid w:val="060608F3"/>
    <w:rsid w:val="0647074B"/>
    <w:rsid w:val="06491342"/>
    <w:rsid w:val="067B6324"/>
    <w:rsid w:val="067D1E5B"/>
    <w:rsid w:val="069116C7"/>
    <w:rsid w:val="06A66856"/>
    <w:rsid w:val="06AB68F7"/>
    <w:rsid w:val="07035A6D"/>
    <w:rsid w:val="072625BE"/>
    <w:rsid w:val="072907E0"/>
    <w:rsid w:val="072E6A45"/>
    <w:rsid w:val="07327D45"/>
    <w:rsid w:val="075B58A6"/>
    <w:rsid w:val="079164F5"/>
    <w:rsid w:val="07A3552F"/>
    <w:rsid w:val="07AB0830"/>
    <w:rsid w:val="07AE2EDA"/>
    <w:rsid w:val="07BD2D4F"/>
    <w:rsid w:val="07C3308B"/>
    <w:rsid w:val="07CF12FF"/>
    <w:rsid w:val="07DC37D9"/>
    <w:rsid w:val="07E0700F"/>
    <w:rsid w:val="07FF77D3"/>
    <w:rsid w:val="0802585F"/>
    <w:rsid w:val="083C2A60"/>
    <w:rsid w:val="08474A4D"/>
    <w:rsid w:val="08487E4A"/>
    <w:rsid w:val="084B397E"/>
    <w:rsid w:val="086504F8"/>
    <w:rsid w:val="08690059"/>
    <w:rsid w:val="08694AF0"/>
    <w:rsid w:val="089E145D"/>
    <w:rsid w:val="08B92BA9"/>
    <w:rsid w:val="08BA71C7"/>
    <w:rsid w:val="08C452FB"/>
    <w:rsid w:val="08D613F6"/>
    <w:rsid w:val="08D65BF5"/>
    <w:rsid w:val="08D85B55"/>
    <w:rsid w:val="092007D5"/>
    <w:rsid w:val="0928680F"/>
    <w:rsid w:val="092D370C"/>
    <w:rsid w:val="09575657"/>
    <w:rsid w:val="095C405B"/>
    <w:rsid w:val="095F2FD0"/>
    <w:rsid w:val="09616A5F"/>
    <w:rsid w:val="09994A11"/>
    <w:rsid w:val="09A93945"/>
    <w:rsid w:val="09AE7FAE"/>
    <w:rsid w:val="09B660E0"/>
    <w:rsid w:val="09BB697C"/>
    <w:rsid w:val="09C50D78"/>
    <w:rsid w:val="09C5494C"/>
    <w:rsid w:val="09CF221D"/>
    <w:rsid w:val="09D72688"/>
    <w:rsid w:val="09EB58F6"/>
    <w:rsid w:val="0A133A40"/>
    <w:rsid w:val="0A190885"/>
    <w:rsid w:val="0A204092"/>
    <w:rsid w:val="0A2D36DA"/>
    <w:rsid w:val="0A317281"/>
    <w:rsid w:val="0A454850"/>
    <w:rsid w:val="0A4A20FB"/>
    <w:rsid w:val="0A4B4BE9"/>
    <w:rsid w:val="0A4D63FC"/>
    <w:rsid w:val="0A5263D8"/>
    <w:rsid w:val="0A751717"/>
    <w:rsid w:val="0A7C323E"/>
    <w:rsid w:val="0A803C94"/>
    <w:rsid w:val="0A914E46"/>
    <w:rsid w:val="0AA97BD2"/>
    <w:rsid w:val="0ACE21B2"/>
    <w:rsid w:val="0AD06D43"/>
    <w:rsid w:val="0AEB3A07"/>
    <w:rsid w:val="0AFF737E"/>
    <w:rsid w:val="0B13248D"/>
    <w:rsid w:val="0B2D1D7D"/>
    <w:rsid w:val="0B3B372E"/>
    <w:rsid w:val="0B412D37"/>
    <w:rsid w:val="0B46044E"/>
    <w:rsid w:val="0B554CC4"/>
    <w:rsid w:val="0B5B40AC"/>
    <w:rsid w:val="0B5F2A83"/>
    <w:rsid w:val="0B6E0847"/>
    <w:rsid w:val="0B855643"/>
    <w:rsid w:val="0B937BF1"/>
    <w:rsid w:val="0B9D09F9"/>
    <w:rsid w:val="0BA473BD"/>
    <w:rsid w:val="0BBF321D"/>
    <w:rsid w:val="0BE856C8"/>
    <w:rsid w:val="0BED715C"/>
    <w:rsid w:val="0BF668F5"/>
    <w:rsid w:val="0C1517E2"/>
    <w:rsid w:val="0C2A179F"/>
    <w:rsid w:val="0C2D04EE"/>
    <w:rsid w:val="0C2F524D"/>
    <w:rsid w:val="0C362593"/>
    <w:rsid w:val="0C4E375A"/>
    <w:rsid w:val="0C675584"/>
    <w:rsid w:val="0C6D0F85"/>
    <w:rsid w:val="0C71622B"/>
    <w:rsid w:val="0C742D55"/>
    <w:rsid w:val="0C7F0C2F"/>
    <w:rsid w:val="0C900124"/>
    <w:rsid w:val="0C9659C0"/>
    <w:rsid w:val="0CCD7B78"/>
    <w:rsid w:val="0CE71E24"/>
    <w:rsid w:val="0D100571"/>
    <w:rsid w:val="0D10295A"/>
    <w:rsid w:val="0D1D1317"/>
    <w:rsid w:val="0D2069F3"/>
    <w:rsid w:val="0D245F00"/>
    <w:rsid w:val="0D2634C4"/>
    <w:rsid w:val="0D26562A"/>
    <w:rsid w:val="0D2D6690"/>
    <w:rsid w:val="0D2F7F16"/>
    <w:rsid w:val="0D4442E0"/>
    <w:rsid w:val="0D4C0949"/>
    <w:rsid w:val="0D6C02A6"/>
    <w:rsid w:val="0D6D17F9"/>
    <w:rsid w:val="0DA7270A"/>
    <w:rsid w:val="0DBA1FC2"/>
    <w:rsid w:val="0DBB7BCF"/>
    <w:rsid w:val="0DCC706A"/>
    <w:rsid w:val="0DEC4487"/>
    <w:rsid w:val="0DF20A76"/>
    <w:rsid w:val="0DF23B82"/>
    <w:rsid w:val="0E0412F1"/>
    <w:rsid w:val="0E052840"/>
    <w:rsid w:val="0E2D509A"/>
    <w:rsid w:val="0E3C3033"/>
    <w:rsid w:val="0E3F3393"/>
    <w:rsid w:val="0E4013F5"/>
    <w:rsid w:val="0E407A39"/>
    <w:rsid w:val="0E4F4119"/>
    <w:rsid w:val="0E4F7C80"/>
    <w:rsid w:val="0E612147"/>
    <w:rsid w:val="0E7A39D5"/>
    <w:rsid w:val="0E8C131C"/>
    <w:rsid w:val="0E931129"/>
    <w:rsid w:val="0E9B368D"/>
    <w:rsid w:val="0EAE7747"/>
    <w:rsid w:val="0EB452F5"/>
    <w:rsid w:val="0EB959ED"/>
    <w:rsid w:val="0ED03F4D"/>
    <w:rsid w:val="0ED25DF2"/>
    <w:rsid w:val="0EE5283B"/>
    <w:rsid w:val="0EF967EA"/>
    <w:rsid w:val="0F0035AF"/>
    <w:rsid w:val="0F071848"/>
    <w:rsid w:val="0F093890"/>
    <w:rsid w:val="0F0C1AC5"/>
    <w:rsid w:val="0F147BCA"/>
    <w:rsid w:val="0F19585B"/>
    <w:rsid w:val="0F1F701F"/>
    <w:rsid w:val="0F212823"/>
    <w:rsid w:val="0F255D49"/>
    <w:rsid w:val="0F2C75EC"/>
    <w:rsid w:val="0F42518B"/>
    <w:rsid w:val="0F45459F"/>
    <w:rsid w:val="0F4E70A1"/>
    <w:rsid w:val="0F5102E1"/>
    <w:rsid w:val="0F5221A7"/>
    <w:rsid w:val="0F6860C5"/>
    <w:rsid w:val="0F6E62BC"/>
    <w:rsid w:val="0F7402A6"/>
    <w:rsid w:val="0F7F37E7"/>
    <w:rsid w:val="0F834790"/>
    <w:rsid w:val="0F8C7AC1"/>
    <w:rsid w:val="0FA312D2"/>
    <w:rsid w:val="0FAD1102"/>
    <w:rsid w:val="0FAE1EA1"/>
    <w:rsid w:val="0FAF3486"/>
    <w:rsid w:val="0FB80E48"/>
    <w:rsid w:val="0FBA10C2"/>
    <w:rsid w:val="0FE44B6E"/>
    <w:rsid w:val="0FEF3191"/>
    <w:rsid w:val="0FF6312B"/>
    <w:rsid w:val="0FF85A03"/>
    <w:rsid w:val="103E2D83"/>
    <w:rsid w:val="105F6519"/>
    <w:rsid w:val="10601F55"/>
    <w:rsid w:val="107A495D"/>
    <w:rsid w:val="108F4B78"/>
    <w:rsid w:val="10914580"/>
    <w:rsid w:val="10927648"/>
    <w:rsid w:val="109E6C9D"/>
    <w:rsid w:val="10A17AF4"/>
    <w:rsid w:val="10A5700F"/>
    <w:rsid w:val="10A81F64"/>
    <w:rsid w:val="10B329CB"/>
    <w:rsid w:val="10B53430"/>
    <w:rsid w:val="10BA7D6D"/>
    <w:rsid w:val="10BB4DB5"/>
    <w:rsid w:val="10C07279"/>
    <w:rsid w:val="10C234C7"/>
    <w:rsid w:val="10CF3A9D"/>
    <w:rsid w:val="10DD4FF8"/>
    <w:rsid w:val="10E66625"/>
    <w:rsid w:val="10F37719"/>
    <w:rsid w:val="110E63C0"/>
    <w:rsid w:val="111B7B47"/>
    <w:rsid w:val="113154A7"/>
    <w:rsid w:val="118C0437"/>
    <w:rsid w:val="119430AC"/>
    <w:rsid w:val="11AB0312"/>
    <w:rsid w:val="11B90B1D"/>
    <w:rsid w:val="11BC5875"/>
    <w:rsid w:val="11C93DA3"/>
    <w:rsid w:val="11F104CB"/>
    <w:rsid w:val="11F9146E"/>
    <w:rsid w:val="11FA2AE8"/>
    <w:rsid w:val="11FD5898"/>
    <w:rsid w:val="11FF488E"/>
    <w:rsid w:val="120051F0"/>
    <w:rsid w:val="12042B93"/>
    <w:rsid w:val="120E2524"/>
    <w:rsid w:val="1219226A"/>
    <w:rsid w:val="121E0CE1"/>
    <w:rsid w:val="122309D8"/>
    <w:rsid w:val="12340C1D"/>
    <w:rsid w:val="123E12AF"/>
    <w:rsid w:val="124028F8"/>
    <w:rsid w:val="12413947"/>
    <w:rsid w:val="1245742C"/>
    <w:rsid w:val="12513B7D"/>
    <w:rsid w:val="12542B4B"/>
    <w:rsid w:val="1257335B"/>
    <w:rsid w:val="12644734"/>
    <w:rsid w:val="12683A03"/>
    <w:rsid w:val="12781F20"/>
    <w:rsid w:val="128E5F30"/>
    <w:rsid w:val="12981646"/>
    <w:rsid w:val="12A64404"/>
    <w:rsid w:val="12BF78B6"/>
    <w:rsid w:val="12CF43C3"/>
    <w:rsid w:val="12E37034"/>
    <w:rsid w:val="12E51CE9"/>
    <w:rsid w:val="12E806A4"/>
    <w:rsid w:val="12EC495E"/>
    <w:rsid w:val="130866EE"/>
    <w:rsid w:val="13147FA7"/>
    <w:rsid w:val="132E61BC"/>
    <w:rsid w:val="1341633C"/>
    <w:rsid w:val="13472F1D"/>
    <w:rsid w:val="134876EE"/>
    <w:rsid w:val="134B79AA"/>
    <w:rsid w:val="134C7BD2"/>
    <w:rsid w:val="13872236"/>
    <w:rsid w:val="138C06C8"/>
    <w:rsid w:val="1390267C"/>
    <w:rsid w:val="139B22C1"/>
    <w:rsid w:val="13B000FB"/>
    <w:rsid w:val="13BB6C37"/>
    <w:rsid w:val="13CE163A"/>
    <w:rsid w:val="13D15B6D"/>
    <w:rsid w:val="13D529D6"/>
    <w:rsid w:val="13DD1250"/>
    <w:rsid w:val="13E6058D"/>
    <w:rsid w:val="13F90B91"/>
    <w:rsid w:val="13FD3DA1"/>
    <w:rsid w:val="14123D42"/>
    <w:rsid w:val="14380345"/>
    <w:rsid w:val="144C378F"/>
    <w:rsid w:val="145B758B"/>
    <w:rsid w:val="14743EAF"/>
    <w:rsid w:val="14B449B1"/>
    <w:rsid w:val="14C21092"/>
    <w:rsid w:val="14E6200E"/>
    <w:rsid w:val="14EF1602"/>
    <w:rsid w:val="15013C59"/>
    <w:rsid w:val="150A78A0"/>
    <w:rsid w:val="15432E80"/>
    <w:rsid w:val="15442FA7"/>
    <w:rsid w:val="15630CA1"/>
    <w:rsid w:val="15654E2B"/>
    <w:rsid w:val="156D0DCE"/>
    <w:rsid w:val="15783F61"/>
    <w:rsid w:val="15906966"/>
    <w:rsid w:val="15A70D61"/>
    <w:rsid w:val="15B05C53"/>
    <w:rsid w:val="15DD60DE"/>
    <w:rsid w:val="15EB6ABF"/>
    <w:rsid w:val="15F771D6"/>
    <w:rsid w:val="161C4444"/>
    <w:rsid w:val="162B4383"/>
    <w:rsid w:val="16443E43"/>
    <w:rsid w:val="16677B31"/>
    <w:rsid w:val="166E329F"/>
    <w:rsid w:val="16782C88"/>
    <w:rsid w:val="167F7495"/>
    <w:rsid w:val="16826870"/>
    <w:rsid w:val="168C65FE"/>
    <w:rsid w:val="169A0653"/>
    <w:rsid w:val="16A7402E"/>
    <w:rsid w:val="16B55A3E"/>
    <w:rsid w:val="16B6084F"/>
    <w:rsid w:val="16B965DF"/>
    <w:rsid w:val="16D64064"/>
    <w:rsid w:val="16E50D5B"/>
    <w:rsid w:val="16E843C8"/>
    <w:rsid w:val="16F31E9C"/>
    <w:rsid w:val="16F407C9"/>
    <w:rsid w:val="16F64F07"/>
    <w:rsid w:val="171669CF"/>
    <w:rsid w:val="171C5539"/>
    <w:rsid w:val="172C2DE3"/>
    <w:rsid w:val="17375919"/>
    <w:rsid w:val="17410CBC"/>
    <w:rsid w:val="1745233A"/>
    <w:rsid w:val="174A0D10"/>
    <w:rsid w:val="175F7CF5"/>
    <w:rsid w:val="17667DE9"/>
    <w:rsid w:val="17765E54"/>
    <w:rsid w:val="17927AA5"/>
    <w:rsid w:val="179666AB"/>
    <w:rsid w:val="17B31B0E"/>
    <w:rsid w:val="17B4480D"/>
    <w:rsid w:val="17E550FE"/>
    <w:rsid w:val="17F55BC7"/>
    <w:rsid w:val="180B01B6"/>
    <w:rsid w:val="18181477"/>
    <w:rsid w:val="182310AD"/>
    <w:rsid w:val="18262059"/>
    <w:rsid w:val="182E16B5"/>
    <w:rsid w:val="18332F82"/>
    <w:rsid w:val="18404AF4"/>
    <w:rsid w:val="18485DD1"/>
    <w:rsid w:val="186D7D16"/>
    <w:rsid w:val="18826E05"/>
    <w:rsid w:val="18925597"/>
    <w:rsid w:val="18B74B85"/>
    <w:rsid w:val="18E5370C"/>
    <w:rsid w:val="18F05334"/>
    <w:rsid w:val="19281AA4"/>
    <w:rsid w:val="194539A5"/>
    <w:rsid w:val="195F6360"/>
    <w:rsid w:val="197419C1"/>
    <w:rsid w:val="1999568C"/>
    <w:rsid w:val="19BC0ADE"/>
    <w:rsid w:val="19BF538C"/>
    <w:rsid w:val="19BF56E5"/>
    <w:rsid w:val="19C37CA1"/>
    <w:rsid w:val="19CC6629"/>
    <w:rsid w:val="19D035EC"/>
    <w:rsid w:val="19EC3E96"/>
    <w:rsid w:val="19F20C8E"/>
    <w:rsid w:val="1A022193"/>
    <w:rsid w:val="1A1C14C0"/>
    <w:rsid w:val="1A2A1F5E"/>
    <w:rsid w:val="1A36761B"/>
    <w:rsid w:val="1A371F53"/>
    <w:rsid w:val="1A4B6877"/>
    <w:rsid w:val="1A576149"/>
    <w:rsid w:val="1A635FDD"/>
    <w:rsid w:val="1A665BB9"/>
    <w:rsid w:val="1A7435CD"/>
    <w:rsid w:val="1A8D77C8"/>
    <w:rsid w:val="1AA653B4"/>
    <w:rsid w:val="1AAC1216"/>
    <w:rsid w:val="1AB01589"/>
    <w:rsid w:val="1AE557A0"/>
    <w:rsid w:val="1AE67B47"/>
    <w:rsid w:val="1AEF7B13"/>
    <w:rsid w:val="1AF51F3B"/>
    <w:rsid w:val="1AF52216"/>
    <w:rsid w:val="1B082A8D"/>
    <w:rsid w:val="1B155E7D"/>
    <w:rsid w:val="1B175CA6"/>
    <w:rsid w:val="1B1A5205"/>
    <w:rsid w:val="1B2103C3"/>
    <w:rsid w:val="1B292660"/>
    <w:rsid w:val="1B2D065D"/>
    <w:rsid w:val="1B303397"/>
    <w:rsid w:val="1B304B82"/>
    <w:rsid w:val="1B321ADD"/>
    <w:rsid w:val="1B373F76"/>
    <w:rsid w:val="1B4C3952"/>
    <w:rsid w:val="1B55138B"/>
    <w:rsid w:val="1B607AF4"/>
    <w:rsid w:val="1B6715B3"/>
    <w:rsid w:val="1B866B0E"/>
    <w:rsid w:val="1B8C1844"/>
    <w:rsid w:val="1B8D44C3"/>
    <w:rsid w:val="1B9846CC"/>
    <w:rsid w:val="1BAC15ED"/>
    <w:rsid w:val="1BBD7543"/>
    <w:rsid w:val="1BBF1F04"/>
    <w:rsid w:val="1BD065C6"/>
    <w:rsid w:val="1C006A5E"/>
    <w:rsid w:val="1C277DE6"/>
    <w:rsid w:val="1C2F620E"/>
    <w:rsid w:val="1C304EC9"/>
    <w:rsid w:val="1C307C62"/>
    <w:rsid w:val="1C517436"/>
    <w:rsid w:val="1C667A58"/>
    <w:rsid w:val="1C6C15BA"/>
    <w:rsid w:val="1C757EB1"/>
    <w:rsid w:val="1C757FE3"/>
    <w:rsid w:val="1C843F95"/>
    <w:rsid w:val="1C9563AA"/>
    <w:rsid w:val="1CAF4B2D"/>
    <w:rsid w:val="1CC43571"/>
    <w:rsid w:val="1D0D2157"/>
    <w:rsid w:val="1D1766F7"/>
    <w:rsid w:val="1D2118EE"/>
    <w:rsid w:val="1D2C71C9"/>
    <w:rsid w:val="1D30324A"/>
    <w:rsid w:val="1D320A45"/>
    <w:rsid w:val="1D3D05ED"/>
    <w:rsid w:val="1D470DCE"/>
    <w:rsid w:val="1D563BC2"/>
    <w:rsid w:val="1D594A21"/>
    <w:rsid w:val="1D6B0790"/>
    <w:rsid w:val="1D8E6290"/>
    <w:rsid w:val="1D9123F4"/>
    <w:rsid w:val="1D936F1C"/>
    <w:rsid w:val="1DA116B4"/>
    <w:rsid w:val="1DC00295"/>
    <w:rsid w:val="1DD02369"/>
    <w:rsid w:val="1DD64B58"/>
    <w:rsid w:val="1DD939C6"/>
    <w:rsid w:val="1DE37A90"/>
    <w:rsid w:val="1DE9659E"/>
    <w:rsid w:val="1DF169CC"/>
    <w:rsid w:val="1DF41DEA"/>
    <w:rsid w:val="1DFB38F3"/>
    <w:rsid w:val="1DFC27A3"/>
    <w:rsid w:val="1DFF2B8B"/>
    <w:rsid w:val="1E066EE9"/>
    <w:rsid w:val="1E104CA7"/>
    <w:rsid w:val="1E163017"/>
    <w:rsid w:val="1E21670F"/>
    <w:rsid w:val="1E426EBA"/>
    <w:rsid w:val="1E674D0B"/>
    <w:rsid w:val="1E7470DE"/>
    <w:rsid w:val="1E853C68"/>
    <w:rsid w:val="1E8E705C"/>
    <w:rsid w:val="1EA001E7"/>
    <w:rsid w:val="1EA21779"/>
    <w:rsid w:val="1EBB4AE3"/>
    <w:rsid w:val="1ED901A4"/>
    <w:rsid w:val="1EF171E3"/>
    <w:rsid w:val="1F2210F5"/>
    <w:rsid w:val="1F2D7F02"/>
    <w:rsid w:val="1F474AB9"/>
    <w:rsid w:val="1F6C7510"/>
    <w:rsid w:val="1F813A7B"/>
    <w:rsid w:val="1F833319"/>
    <w:rsid w:val="1FA41E60"/>
    <w:rsid w:val="1FB673B7"/>
    <w:rsid w:val="1FBB5900"/>
    <w:rsid w:val="1FBC601B"/>
    <w:rsid w:val="1FC7387C"/>
    <w:rsid w:val="1FF86C38"/>
    <w:rsid w:val="1FFC46C0"/>
    <w:rsid w:val="201870E0"/>
    <w:rsid w:val="20261195"/>
    <w:rsid w:val="20271421"/>
    <w:rsid w:val="20351F44"/>
    <w:rsid w:val="203C3DDD"/>
    <w:rsid w:val="205B2947"/>
    <w:rsid w:val="20613D15"/>
    <w:rsid w:val="20630F68"/>
    <w:rsid w:val="20700FA8"/>
    <w:rsid w:val="2071420B"/>
    <w:rsid w:val="207520E5"/>
    <w:rsid w:val="209D3B35"/>
    <w:rsid w:val="20AC2D10"/>
    <w:rsid w:val="20E87170"/>
    <w:rsid w:val="20E96437"/>
    <w:rsid w:val="20F81D8A"/>
    <w:rsid w:val="21045B50"/>
    <w:rsid w:val="210D32A7"/>
    <w:rsid w:val="21382AE3"/>
    <w:rsid w:val="213E1AD3"/>
    <w:rsid w:val="214049ED"/>
    <w:rsid w:val="214D6081"/>
    <w:rsid w:val="214F5316"/>
    <w:rsid w:val="21627158"/>
    <w:rsid w:val="216A1F41"/>
    <w:rsid w:val="21941825"/>
    <w:rsid w:val="2197371E"/>
    <w:rsid w:val="219E1862"/>
    <w:rsid w:val="21AF0494"/>
    <w:rsid w:val="21B40CE8"/>
    <w:rsid w:val="21C5766B"/>
    <w:rsid w:val="21D73DBD"/>
    <w:rsid w:val="21D845A1"/>
    <w:rsid w:val="21E13D73"/>
    <w:rsid w:val="21F84C85"/>
    <w:rsid w:val="221768AF"/>
    <w:rsid w:val="221D2131"/>
    <w:rsid w:val="221E210D"/>
    <w:rsid w:val="2221772E"/>
    <w:rsid w:val="22275DA7"/>
    <w:rsid w:val="22330335"/>
    <w:rsid w:val="223C343E"/>
    <w:rsid w:val="223E5BEA"/>
    <w:rsid w:val="223E7762"/>
    <w:rsid w:val="225655E7"/>
    <w:rsid w:val="22682C67"/>
    <w:rsid w:val="22721211"/>
    <w:rsid w:val="22821F7B"/>
    <w:rsid w:val="22995EC5"/>
    <w:rsid w:val="22A77C33"/>
    <w:rsid w:val="22AD45E3"/>
    <w:rsid w:val="22B22FFA"/>
    <w:rsid w:val="22B844FB"/>
    <w:rsid w:val="22BC1AE9"/>
    <w:rsid w:val="22D81A0A"/>
    <w:rsid w:val="22D81BF2"/>
    <w:rsid w:val="22E7748A"/>
    <w:rsid w:val="22F60DE8"/>
    <w:rsid w:val="230A3218"/>
    <w:rsid w:val="23187661"/>
    <w:rsid w:val="231C3331"/>
    <w:rsid w:val="231F48B5"/>
    <w:rsid w:val="23442C3C"/>
    <w:rsid w:val="235170D7"/>
    <w:rsid w:val="235331A7"/>
    <w:rsid w:val="235A6126"/>
    <w:rsid w:val="23600950"/>
    <w:rsid w:val="236039BC"/>
    <w:rsid w:val="23633969"/>
    <w:rsid w:val="23952442"/>
    <w:rsid w:val="23A725C4"/>
    <w:rsid w:val="23A82876"/>
    <w:rsid w:val="241629FC"/>
    <w:rsid w:val="24186145"/>
    <w:rsid w:val="2439777E"/>
    <w:rsid w:val="243F5705"/>
    <w:rsid w:val="2446522A"/>
    <w:rsid w:val="2454555A"/>
    <w:rsid w:val="245951B7"/>
    <w:rsid w:val="245F00B7"/>
    <w:rsid w:val="24671D84"/>
    <w:rsid w:val="247B6876"/>
    <w:rsid w:val="247C359F"/>
    <w:rsid w:val="24872320"/>
    <w:rsid w:val="249B7324"/>
    <w:rsid w:val="249D0299"/>
    <w:rsid w:val="24B07101"/>
    <w:rsid w:val="24B47D67"/>
    <w:rsid w:val="24D30C16"/>
    <w:rsid w:val="24DB0068"/>
    <w:rsid w:val="24E956BA"/>
    <w:rsid w:val="24FE31DB"/>
    <w:rsid w:val="250301F9"/>
    <w:rsid w:val="25140FE8"/>
    <w:rsid w:val="251C19FF"/>
    <w:rsid w:val="251D1EDE"/>
    <w:rsid w:val="2522240D"/>
    <w:rsid w:val="25266DE3"/>
    <w:rsid w:val="252F51AC"/>
    <w:rsid w:val="253F36DB"/>
    <w:rsid w:val="25566140"/>
    <w:rsid w:val="255B1288"/>
    <w:rsid w:val="255C6789"/>
    <w:rsid w:val="256F2BB4"/>
    <w:rsid w:val="257E2CB5"/>
    <w:rsid w:val="258072E6"/>
    <w:rsid w:val="25860F0F"/>
    <w:rsid w:val="258C462B"/>
    <w:rsid w:val="25A725E0"/>
    <w:rsid w:val="25AD14AA"/>
    <w:rsid w:val="25B14925"/>
    <w:rsid w:val="25ED16C3"/>
    <w:rsid w:val="25ED5F06"/>
    <w:rsid w:val="25F61514"/>
    <w:rsid w:val="260A701A"/>
    <w:rsid w:val="26175410"/>
    <w:rsid w:val="26190B5B"/>
    <w:rsid w:val="26216DAD"/>
    <w:rsid w:val="26257DA0"/>
    <w:rsid w:val="26311443"/>
    <w:rsid w:val="2647437A"/>
    <w:rsid w:val="264750AB"/>
    <w:rsid w:val="264E27CB"/>
    <w:rsid w:val="265A0F4A"/>
    <w:rsid w:val="265B5151"/>
    <w:rsid w:val="26605EBE"/>
    <w:rsid w:val="266C7661"/>
    <w:rsid w:val="26767499"/>
    <w:rsid w:val="267A2F9B"/>
    <w:rsid w:val="26810802"/>
    <w:rsid w:val="26A04AB1"/>
    <w:rsid w:val="26B052BE"/>
    <w:rsid w:val="26C03120"/>
    <w:rsid w:val="26D6369F"/>
    <w:rsid w:val="26E15CA2"/>
    <w:rsid w:val="2717107D"/>
    <w:rsid w:val="271C11B1"/>
    <w:rsid w:val="27242782"/>
    <w:rsid w:val="274102F2"/>
    <w:rsid w:val="27851BC8"/>
    <w:rsid w:val="27892E97"/>
    <w:rsid w:val="278A7F6D"/>
    <w:rsid w:val="278C564A"/>
    <w:rsid w:val="27A2437C"/>
    <w:rsid w:val="27DD0833"/>
    <w:rsid w:val="27EF3A2A"/>
    <w:rsid w:val="28125E33"/>
    <w:rsid w:val="28135ED8"/>
    <w:rsid w:val="28200F72"/>
    <w:rsid w:val="284C3682"/>
    <w:rsid w:val="284E68D0"/>
    <w:rsid w:val="28607463"/>
    <w:rsid w:val="286C7EDA"/>
    <w:rsid w:val="286D5B95"/>
    <w:rsid w:val="28821CA2"/>
    <w:rsid w:val="2886066C"/>
    <w:rsid w:val="28B23603"/>
    <w:rsid w:val="28D46973"/>
    <w:rsid w:val="28F505E6"/>
    <w:rsid w:val="2916155D"/>
    <w:rsid w:val="291B5E06"/>
    <w:rsid w:val="291E6775"/>
    <w:rsid w:val="291F6424"/>
    <w:rsid w:val="29265BFF"/>
    <w:rsid w:val="29293443"/>
    <w:rsid w:val="293E037D"/>
    <w:rsid w:val="29430AB0"/>
    <w:rsid w:val="29531883"/>
    <w:rsid w:val="29542B5C"/>
    <w:rsid w:val="29561FDF"/>
    <w:rsid w:val="296301B1"/>
    <w:rsid w:val="29646682"/>
    <w:rsid w:val="297A45D6"/>
    <w:rsid w:val="29814541"/>
    <w:rsid w:val="298C66E6"/>
    <w:rsid w:val="299465BF"/>
    <w:rsid w:val="299672D1"/>
    <w:rsid w:val="29986D8F"/>
    <w:rsid w:val="29AF25E9"/>
    <w:rsid w:val="29B12F1C"/>
    <w:rsid w:val="29B569EE"/>
    <w:rsid w:val="29C337C3"/>
    <w:rsid w:val="29C56BBC"/>
    <w:rsid w:val="29D264F2"/>
    <w:rsid w:val="29DB3B2D"/>
    <w:rsid w:val="29FF6FF7"/>
    <w:rsid w:val="2A410992"/>
    <w:rsid w:val="2A680338"/>
    <w:rsid w:val="2A7F7C3E"/>
    <w:rsid w:val="2A84552C"/>
    <w:rsid w:val="2A99741F"/>
    <w:rsid w:val="2AB519B7"/>
    <w:rsid w:val="2ACA1701"/>
    <w:rsid w:val="2AD34DA7"/>
    <w:rsid w:val="2AD83859"/>
    <w:rsid w:val="2AE15CAC"/>
    <w:rsid w:val="2AE361BA"/>
    <w:rsid w:val="2AEE26A7"/>
    <w:rsid w:val="2AFE098F"/>
    <w:rsid w:val="2B17347C"/>
    <w:rsid w:val="2B194EF0"/>
    <w:rsid w:val="2B2534D7"/>
    <w:rsid w:val="2B323882"/>
    <w:rsid w:val="2B3779E2"/>
    <w:rsid w:val="2B3D3FD6"/>
    <w:rsid w:val="2B471ACE"/>
    <w:rsid w:val="2B576D1F"/>
    <w:rsid w:val="2B63140B"/>
    <w:rsid w:val="2B6C50FA"/>
    <w:rsid w:val="2B822A96"/>
    <w:rsid w:val="2B915F62"/>
    <w:rsid w:val="2BC23151"/>
    <w:rsid w:val="2BE614A1"/>
    <w:rsid w:val="2BF1360F"/>
    <w:rsid w:val="2C1168AD"/>
    <w:rsid w:val="2C140BBE"/>
    <w:rsid w:val="2C293D54"/>
    <w:rsid w:val="2C372F11"/>
    <w:rsid w:val="2C4041D2"/>
    <w:rsid w:val="2C4E1AE3"/>
    <w:rsid w:val="2C56381C"/>
    <w:rsid w:val="2C5A28DA"/>
    <w:rsid w:val="2C5F2123"/>
    <w:rsid w:val="2C7C7A3B"/>
    <w:rsid w:val="2C7E75F6"/>
    <w:rsid w:val="2C864E49"/>
    <w:rsid w:val="2C883EF7"/>
    <w:rsid w:val="2C8C25E5"/>
    <w:rsid w:val="2C9071C0"/>
    <w:rsid w:val="2C943E1D"/>
    <w:rsid w:val="2CA134DB"/>
    <w:rsid w:val="2CCD470A"/>
    <w:rsid w:val="2CFA28C6"/>
    <w:rsid w:val="2D094EBD"/>
    <w:rsid w:val="2D13037A"/>
    <w:rsid w:val="2D222F04"/>
    <w:rsid w:val="2D3B104C"/>
    <w:rsid w:val="2D3B34B3"/>
    <w:rsid w:val="2D401A48"/>
    <w:rsid w:val="2D583EB2"/>
    <w:rsid w:val="2D5F14B7"/>
    <w:rsid w:val="2D650631"/>
    <w:rsid w:val="2D6A22F0"/>
    <w:rsid w:val="2D7976F8"/>
    <w:rsid w:val="2D830DA3"/>
    <w:rsid w:val="2D8B5655"/>
    <w:rsid w:val="2D915F40"/>
    <w:rsid w:val="2D997AE4"/>
    <w:rsid w:val="2DAC0971"/>
    <w:rsid w:val="2DCB538B"/>
    <w:rsid w:val="2DD25746"/>
    <w:rsid w:val="2DE0224B"/>
    <w:rsid w:val="2E196456"/>
    <w:rsid w:val="2E22310F"/>
    <w:rsid w:val="2E331EE8"/>
    <w:rsid w:val="2E3D6C0F"/>
    <w:rsid w:val="2E4739EF"/>
    <w:rsid w:val="2E4D7BC4"/>
    <w:rsid w:val="2E583E90"/>
    <w:rsid w:val="2E6D3DDB"/>
    <w:rsid w:val="2EBE1B30"/>
    <w:rsid w:val="2EC11906"/>
    <w:rsid w:val="2ECB21D0"/>
    <w:rsid w:val="2ECD0A22"/>
    <w:rsid w:val="2EDC5660"/>
    <w:rsid w:val="2F001954"/>
    <w:rsid w:val="2F08455F"/>
    <w:rsid w:val="2F0A4F22"/>
    <w:rsid w:val="2F166DEF"/>
    <w:rsid w:val="2F171C9D"/>
    <w:rsid w:val="2F1B6EC6"/>
    <w:rsid w:val="2F445C86"/>
    <w:rsid w:val="2F4C3AC6"/>
    <w:rsid w:val="2F4D56BE"/>
    <w:rsid w:val="2F51125D"/>
    <w:rsid w:val="2F667220"/>
    <w:rsid w:val="2F765FD1"/>
    <w:rsid w:val="2F77273B"/>
    <w:rsid w:val="2F7F397C"/>
    <w:rsid w:val="2F925C76"/>
    <w:rsid w:val="2FA15C2D"/>
    <w:rsid w:val="2FC145A5"/>
    <w:rsid w:val="2FC30551"/>
    <w:rsid w:val="2FEC3D05"/>
    <w:rsid w:val="2FF22A9A"/>
    <w:rsid w:val="2FFB613E"/>
    <w:rsid w:val="300B20D9"/>
    <w:rsid w:val="301228FF"/>
    <w:rsid w:val="301432F9"/>
    <w:rsid w:val="3015323B"/>
    <w:rsid w:val="30200A90"/>
    <w:rsid w:val="302E53B3"/>
    <w:rsid w:val="303436E4"/>
    <w:rsid w:val="303F15C2"/>
    <w:rsid w:val="30680BC7"/>
    <w:rsid w:val="308355D9"/>
    <w:rsid w:val="30847B3E"/>
    <w:rsid w:val="308A7D18"/>
    <w:rsid w:val="308D3023"/>
    <w:rsid w:val="30A575DC"/>
    <w:rsid w:val="30A60E5F"/>
    <w:rsid w:val="30A646B4"/>
    <w:rsid w:val="30BE3DCC"/>
    <w:rsid w:val="30D632C0"/>
    <w:rsid w:val="30DD5146"/>
    <w:rsid w:val="30E17D12"/>
    <w:rsid w:val="310343CE"/>
    <w:rsid w:val="31144B25"/>
    <w:rsid w:val="311B5CD0"/>
    <w:rsid w:val="311C7E81"/>
    <w:rsid w:val="312A0F88"/>
    <w:rsid w:val="312D12B8"/>
    <w:rsid w:val="314657D7"/>
    <w:rsid w:val="315012AF"/>
    <w:rsid w:val="316310C1"/>
    <w:rsid w:val="31772EC7"/>
    <w:rsid w:val="3180450D"/>
    <w:rsid w:val="318257E2"/>
    <w:rsid w:val="31AF64E1"/>
    <w:rsid w:val="31B875F9"/>
    <w:rsid w:val="31C55D50"/>
    <w:rsid w:val="31CC7BAD"/>
    <w:rsid w:val="31D538FF"/>
    <w:rsid w:val="31DC41F1"/>
    <w:rsid w:val="31DC6B52"/>
    <w:rsid w:val="31FF2B34"/>
    <w:rsid w:val="3212499D"/>
    <w:rsid w:val="32136777"/>
    <w:rsid w:val="32181796"/>
    <w:rsid w:val="322F12BD"/>
    <w:rsid w:val="32483298"/>
    <w:rsid w:val="325A2F70"/>
    <w:rsid w:val="325B6CCC"/>
    <w:rsid w:val="32611836"/>
    <w:rsid w:val="32643FEA"/>
    <w:rsid w:val="326630DC"/>
    <w:rsid w:val="326E152E"/>
    <w:rsid w:val="32803FFD"/>
    <w:rsid w:val="328B25AD"/>
    <w:rsid w:val="32917FB8"/>
    <w:rsid w:val="329E6D10"/>
    <w:rsid w:val="32B439EE"/>
    <w:rsid w:val="32DF4B10"/>
    <w:rsid w:val="3302726F"/>
    <w:rsid w:val="33110B5D"/>
    <w:rsid w:val="33296657"/>
    <w:rsid w:val="3337550F"/>
    <w:rsid w:val="333C21F9"/>
    <w:rsid w:val="3340399F"/>
    <w:rsid w:val="334324AF"/>
    <w:rsid w:val="33441C71"/>
    <w:rsid w:val="334F438E"/>
    <w:rsid w:val="33542C4E"/>
    <w:rsid w:val="33597780"/>
    <w:rsid w:val="337E2399"/>
    <w:rsid w:val="338F2171"/>
    <w:rsid w:val="339C0E31"/>
    <w:rsid w:val="339E6185"/>
    <w:rsid w:val="33A70390"/>
    <w:rsid w:val="33B01DE0"/>
    <w:rsid w:val="33BB5AD6"/>
    <w:rsid w:val="33C17514"/>
    <w:rsid w:val="33C438BD"/>
    <w:rsid w:val="33C54FC4"/>
    <w:rsid w:val="33C579F0"/>
    <w:rsid w:val="33E8043A"/>
    <w:rsid w:val="34115129"/>
    <w:rsid w:val="34133FD9"/>
    <w:rsid w:val="34464EF2"/>
    <w:rsid w:val="344914A4"/>
    <w:rsid w:val="34493E33"/>
    <w:rsid w:val="344A48C2"/>
    <w:rsid w:val="344D0D6E"/>
    <w:rsid w:val="34526056"/>
    <w:rsid w:val="346B208A"/>
    <w:rsid w:val="347F116B"/>
    <w:rsid w:val="34AB46D9"/>
    <w:rsid w:val="34AC7652"/>
    <w:rsid w:val="34BA5515"/>
    <w:rsid w:val="34C614BF"/>
    <w:rsid w:val="34CA07BE"/>
    <w:rsid w:val="34D1379A"/>
    <w:rsid w:val="34E45AED"/>
    <w:rsid w:val="34F9396A"/>
    <w:rsid w:val="350E7DBC"/>
    <w:rsid w:val="351A4295"/>
    <w:rsid w:val="35202476"/>
    <w:rsid w:val="3539798B"/>
    <w:rsid w:val="353A6C7A"/>
    <w:rsid w:val="353D3061"/>
    <w:rsid w:val="353F46BD"/>
    <w:rsid w:val="35405EDF"/>
    <w:rsid w:val="35413010"/>
    <w:rsid w:val="354324AB"/>
    <w:rsid w:val="3556466A"/>
    <w:rsid w:val="356021AC"/>
    <w:rsid w:val="35692B79"/>
    <w:rsid w:val="35823D16"/>
    <w:rsid w:val="35851DF8"/>
    <w:rsid w:val="358B09CF"/>
    <w:rsid w:val="35945B9E"/>
    <w:rsid w:val="35B9305A"/>
    <w:rsid w:val="35C53FD0"/>
    <w:rsid w:val="35E13456"/>
    <w:rsid w:val="36052A35"/>
    <w:rsid w:val="361728C2"/>
    <w:rsid w:val="3620540F"/>
    <w:rsid w:val="362F5B1E"/>
    <w:rsid w:val="363163AB"/>
    <w:rsid w:val="363922F6"/>
    <w:rsid w:val="364C1126"/>
    <w:rsid w:val="364D283B"/>
    <w:rsid w:val="364D7DEF"/>
    <w:rsid w:val="365C3956"/>
    <w:rsid w:val="365D5D5A"/>
    <w:rsid w:val="366402D8"/>
    <w:rsid w:val="367335DE"/>
    <w:rsid w:val="36831A20"/>
    <w:rsid w:val="36846210"/>
    <w:rsid w:val="36871FC4"/>
    <w:rsid w:val="369A0888"/>
    <w:rsid w:val="369A4AED"/>
    <w:rsid w:val="36AE15D8"/>
    <w:rsid w:val="36C76AB4"/>
    <w:rsid w:val="36D16505"/>
    <w:rsid w:val="37043719"/>
    <w:rsid w:val="3710594F"/>
    <w:rsid w:val="371D006C"/>
    <w:rsid w:val="37224772"/>
    <w:rsid w:val="37407B5D"/>
    <w:rsid w:val="374227B1"/>
    <w:rsid w:val="374534D2"/>
    <w:rsid w:val="378A3768"/>
    <w:rsid w:val="379449D5"/>
    <w:rsid w:val="37A337D7"/>
    <w:rsid w:val="37AA249F"/>
    <w:rsid w:val="37B007C7"/>
    <w:rsid w:val="37BA20E6"/>
    <w:rsid w:val="37DC1417"/>
    <w:rsid w:val="37E26969"/>
    <w:rsid w:val="37F25848"/>
    <w:rsid w:val="37F720FF"/>
    <w:rsid w:val="38002AE2"/>
    <w:rsid w:val="381476C1"/>
    <w:rsid w:val="3823070E"/>
    <w:rsid w:val="38290FB7"/>
    <w:rsid w:val="383E3869"/>
    <w:rsid w:val="38416A67"/>
    <w:rsid w:val="384C45ED"/>
    <w:rsid w:val="38556BB9"/>
    <w:rsid w:val="38720E98"/>
    <w:rsid w:val="388C54AA"/>
    <w:rsid w:val="38B30C88"/>
    <w:rsid w:val="38B661A3"/>
    <w:rsid w:val="38BE508A"/>
    <w:rsid w:val="38C54B96"/>
    <w:rsid w:val="38CB6BC3"/>
    <w:rsid w:val="38CC2B81"/>
    <w:rsid w:val="38D00A96"/>
    <w:rsid w:val="38D601EC"/>
    <w:rsid w:val="38DF250E"/>
    <w:rsid w:val="38E77763"/>
    <w:rsid w:val="38EA730D"/>
    <w:rsid w:val="38EB36D1"/>
    <w:rsid w:val="390E519D"/>
    <w:rsid w:val="39283E0E"/>
    <w:rsid w:val="393C6866"/>
    <w:rsid w:val="394704FC"/>
    <w:rsid w:val="39521AEE"/>
    <w:rsid w:val="395714A0"/>
    <w:rsid w:val="39584192"/>
    <w:rsid w:val="39816A68"/>
    <w:rsid w:val="398A36EB"/>
    <w:rsid w:val="39A12584"/>
    <w:rsid w:val="39A17320"/>
    <w:rsid w:val="39AB5A47"/>
    <w:rsid w:val="39AF6B99"/>
    <w:rsid w:val="39BB1A56"/>
    <w:rsid w:val="39CD0790"/>
    <w:rsid w:val="39D81990"/>
    <w:rsid w:val="39D9198B"/>
    <w:rsid w:val="39DD7E6F"/>
    <w:rsid w:val="39DE0266"/>
    <w:rsid w:val="39E740DD"/>
    <w:rsid w:val="39FD2E3B"/>
    <w:rsid w:val="3A11560B"/>
    <w:rsid w:val="3A160A24"/>
    <w:rsid w:val="3A1A6327"/>
    <w:rsid w:val="3A1E1689"/>
    <w:rsid w:val="3A1E2FE5"/>
    <w:rsid w:val="3A4F1C69"/>
    <w:rsid w:val="3A6C0E2A"/>
    <w:rsid w:val="3A6D2D63"/>
    <w:rsid w:val="3A701711"/>
    <w:rsid w:val="3AA765F1"/>
    <w:rsid w:val="3ABA13CC"/>
    <w:rsid w:val="3ABE00B5"/>
    <w:rsid w:val="3ABE663B"/>
    <w:rsid w:val="3AC802EF"/>
    <w:rsid w:val="3AD01941"/>
    <w:rsid w:val="3AD048DE"/>
    <w:rsid w:val="3AD6716D"/>
    <w:rsid w:val="3ADF6574"/>
    <w:rsid w:val="3AFB2F22"/>
    <w:rsid w:val="3B081C1D"/>
    <w:rsid w:val="3B173450"/>
    <w:rsid w:val="3B5B5FD6"/>
    <w:rsid w:val="3B6234C7"/>
    <w:rsid w:val="3B686E0F"/>
    <w:rsid w:val="3B705090"/>
    <w:rsid w:val="3B727467"/>
    <w:rsid w:val="3B7A5A8D"/>
    <w:rsid w:val="3B7B65FC"/>
    <w:rsid w:val="3B7C4D45"/>
    <w:rsid w:val="3B856909"/>
    <w:rsid w:val="3B96075F"/>
    <w:rsid w:val="3BA20DA7"/>
    <w:rsid w:val="3BC559DE"/>
    <w:rsid w:val="3BDB4F10"/>
    <w:rsid w:val="3BDC4445"/>
    <w:rsid w:val="3BF07D12"/>
    <w:rsid w:val="3BF347BC"/>
    <w:rsid w:val="3BF753BC"/>
    <w:rsid w:val="3C00416B"/>
    <w:rsid w:val="3C1E1E70"/>
    <w:rsid w:val="3C2D1D59"/>
    <w:rsid w:val="3C34480F"/>
    <w:rsid w:val="3C420B84"/>
    <w:rsid w:val="3C581AE5"/>
    <w:rsid w:val="3C6046A4"/>
    <w:rsid w:val="3C7F1520"/>
    <w:rsid w:val="3C916BDB"/>
    <w:rsid w:val="3C99552C"/>
    <w:rsid w:val="3C9D3B08"/>
    <w:rsid w:val="3CBB339F"/>
    <w:rsid w:val="3CD503FC"/>
    <w:rsid w:val="3CFB1F0F"/>
    <w:rsid w:val="3D254358"/>
    <w:rsid w:val="3D52646A"/>
    <w:rsid w:val="3D6D57C0"/>
    <w:rsid w:val="3D765FFC"/>
    <w:rsid w:val="3D7E57B5"/>
    <w:rsid w:val="3D850C7B"/>
    <w:rsid w:val="3DA61A34"/>
    <w:rsid w:val="3DAC46A5"/>
    <w:rsid w:val="3DD61B8F"/>
    <w:rsid w:val="3DE04127"/>
    <w:rsid w:val="3DEC10FC"/>
    <w:rsid w:val="3DF30EFA"/>
    <w:rsid w:val="3E02067D"/>
    <w:rsid w:val="3E3B5A89"/>
    <w:rsid w:val="3E3E42DC"/>
    <w:rsid w:val="3E5C34A6"/>
    <w:rsid w:val="3E7D46C8"/>
    <w:rsid w:val="3E8F60D3"/>
    <w:rsid w:val="3EC75C50"/>
    <w:rsid w:val="3EC955C2"/>
    <w:rsid w:val="3ED16450"/>
    <w:rsid w:val="3EF612F1"/>
    <w:rsid w:val="3F165ACD"/>
    <w:rsid w:val="3F290DFE"/>
    <w:rsid w:val="3F32042D"/>
    <w:rsid w:val="3F3961D2"/>
    <w:rsid w:val="3F3D229A"/>
    <w:rsid w:val="3F3F35FC"/>
    <w:rsid w:val="3F4237D8"/>
    <w:rsid w:val="3F425B92"/>
    <w:rsid w:val="3F4B5D4E"/>
    <w:rsid w:val="3F51770E"/>
    <w:rsid w:val="3F54106E"/>
    <w:rsid w:val="3F544B13"/>
    <w:rsid w:val="3F577C53"/>
    <w:rsid w:val="3F61371B"/>
    <w:rsid w:val="3F73158A"/>
    <w:rsid w:val="3F814FE8"/>
    <w:rsid w:val="3F830A3B"/>
    <w:rsid w:val="3F895660"/>
    <w:rsid w:val="3F9F20CB"/>
    <w:rsid w:val="3FAB1B50"/>
    <w:rsid w:val="3FB00A53"/>
    <w:rsid w:val="3FC25C55"/>
    <w:rsid w:val="3FE0101F"/>
    <w:rsid w:val="3FE87517"/>
    <w:rsid w:val="3FEC65DC"/>
    <w:rsid w:val="3FFE628F"/>
    <w:rsid w:val="40232A46"/>
    <w:rsid w:val="405A5E8D"/>
    <w:rsid w:val="405D12D0"/>
    <w:rsid w:val="40683E85"/>
    <w:rsid w:val="406A2E20"/>
    <w:rsid w:val="407A164B"/>
    <w:rsid w:val="40855C50"/>
    <w:rsid w:val="4091542C"/>
    <w:rsid w:val="40987845"/>
    <w:rsid w:val="40A91ECF"/>
    <w:rsid w:val="40B20D9E"/>
    <w:rsid w:val="40C652D1"/>
    <w:rsid w:val="40D66BF0"/>
    <w:rsid w:val="40F550D9"/>
    <w:rsid w:val="410423F9"/>
    <w:rsid w:val="41126563"/>
    <w:rsid w:val="411D3C60"/>
    <w:rsid w:val="413D44ED"/>
    <w:rsid w:val="41446ABF"/>
    <w:rsid w:val="41447E80"/>
    <w:rsid w:val="41534640"/>
    <w:rsid w:val="41580A18"/>
    <w:rsid w:val="41792540"/>
    <w:rsid w:val="419C540C"/>
    <w:rsid w:val="41C7094D"/>
    <w:rsid w:val="41DE411D"/>
    <w:rsid w:val="420F288F"/>
    <w:rsid w:val="421D0E50"/>
    <w:rsid w:val="42277062"/>
    <w:rsid w:val="422C1AAB"/>
    <w:rsid w:val="42372F9A"/>
    <w:rsid w:val="42374AEB"/>
    <w:rsid w:val="42421302"/>
    <w:rsid w:val="424B0183"/>
    <w:rsid w:val="42715244"/>
    <w:rsid w:val="427A5AFB"/>
    <w:rsid w:val="42912C5B"/>
    <w:rsid w:val="42913358"/>
    <w:rsid w:val="42B71C42"/>
    <w:rsid w:val="42B87898"/>
    <w:rsid w:val="42C875F7"/>
    <w:rsid w:val="42C91AB8"/>
    <w:rsid w:val="42EC205C"/>
    <w:rsid w:val="42F61BC7"/>
    <w:rsid w:val="43011648"/>
    <w:rsid w:val="4303144B"/>
    <w:rsid w:val="43040AA1"/>
    <w:rsid w:val="432F2919"/>
    <w:rsid w:val="43397C77"/>
    <w:rsid w:val="433E351F"/>
    <w:rsid w:val="43403ACE"/>
    <w:rsid w:val="43437175"/>
    <w:rsid w:val="434C10D5"/>
    <w:rsid w:val="434D0931"/>
    <w:rsid w:val="434D1A7E"/>
    <w:rsid w:val="436A1C60"/>
    <w:rsid w:val="436D7134"/>
    <w:rsid w:val="437A4A18"/>
    <w:rsid w:val="437A5324"/>
    <w:rsid w:val="437F494F"/>
    <w:rsid w:val="439B778F"/>
    <w:rsid w:val="43A062CE"/>
    <w:rsid w:val="43E53C9C"/>
    <w:rsid w:val="43FE72A1"/>
    <w:rsid w:val="44380ED1"/>
    <w:rsid w:val="444C0349"/>
    <w:rsid w:val="446D610C"/>
    <w:rsid w:val="446E2752"/>
    <w:rsid w:val="44771648"/>
    <w:rsid w:val="447F71FD"/>
    <w:rsid w:val="448727AF"/>
    <w:rsid w:val="448C4EE6"/>
    <w:rsid w:val="44B26D22"/>
    <w:rsid w:val="44BE6C2E"/>
    <w:rsid w:val="44BF169E"/>
    <w:rsid w:val="44C24AB4"/>
    <w:rsid w:val="44DE62A5"/>
    <w:rsid w:val="44FE6C98"/>
    <w:rsid w:val="451900C5"/>
    <w:rsid w:val="45435C94"/>
    <w:rsid w:val="45537C0E"/>
    <w:rsid w:val="45672C99"/>
    <w:rsid w:val="456D4D2A"/>
    <w:rsid w:val="45746D14"/>
    <w:rsid w:val="45760833"/>
    <w:rsid w:val="457D0F85"/>
    <w:rsid w:val="457E711D"/>
    <w:rsid w:val="45911378"/>
    <w:rsid w:val="45A51CB7"/>
    <w:rsid w:val="45CA31F8"/>
    <w:rsid w:val="45E27078"/>
    <w:rsid w:val="45E8633B"/>
    <w:rsid w:val="45F72058"/>
    <w:rsid w:val="46151B92"/>
    <w:rsid w:val="46191621"/>
    <w:rsid w:val="46361409"/>
    <w:rsid w:val="463D4287"/>
    <w:rsid w:val="46464D41"/>
    <w:rsid w:val="464848EC"/>
    <w:rsid w:val="46495A71"/>
    <w:rsid w:val="465522B2"/>
    <w:rsid w:val="46592743"/>
    <w:rsid w:val="466D22EA"/>
    <w:rsid w:val="468A1D4D"/>
    <w:rsid w:val="46960B78"/>
    <w:rsid w:val="46A2233C"/>
    <w:rsid w:val="46A71B9E"/>
    <w:rsid w:val="46A846E6"/>
    <w:rsid w:val="46AB5CA8"/>
    <w:rsid w:val="46B01085"/>
    <w:rsid w:val="46BB54C4"/>
    <w:rsid w:val="46DA0881"/>
    <w:rsid w:val="46DE662F"/>
    <w:rsid w:val="470A455D"/>
    <w:rsid w:val="470D3D60"/>
    <w:rsid w:val="471328FC"/>
    <w:rsid w:val="471D45C0"/>
    <w:rsid w:val="472B58AD"/>
    <w:rsid w:val="472C34AF"/>
    <w:rsid w:val="472E3F78"/>
    <w:rsid w:val="47460F19"/>
    <w:rsid w:val="47484320"/>
    <w:rsid w:val="47485FCE"/>
    <w:rsid w:val="474870DF"/>
    <w:rsid w:val="475137BD"/>
    <w:rsid w:val="47565CA3"/>
    <w:rsid w:val="47733C38"/>
    <w:rsid w:val="47764569"/>
    <w:rsid w:val="47910453"/>
    <w:rsid w:val="47A20FC3"/>
    <w:rsid w:val="47B13751"/>
    <w:rsid w:val="47D66741"/>
    <w:rsid w:val="47D70315"/>
    <w:rsid w:val="47DF6C67"/>
    <w:rsid w:val="47EB7B55"/>
    <w:rsid w:val="47FB2AD6"/>
    <w:rsid w:val="4804358D"/>
    <w:rsid w:val="480520E5"/>
    <w:rsid w:val="48114C7F"/>
    <w:rsid w:val="48117779"/>
    <w:rsid w:val="482330CB"/>
    <w:rsid w:val="48264843"/>
    <w:rsid w:val="482C406B"/>
    <w:rsid w:val="48346348"/>
    <w:rsid w:val="4861761A"/>
    <w:rsid w:val="48634AD2"/>
    <w:rsid w:val="486432BC"/>
    <w:rsid w:val="48673C7C"/>
    <w:rsid w:val="487855A5"/>
    <w:rsid w:val="487E1EE1"/>
    <w:rsid w:val="489A5488"/>
    <w:rsid w:val="489C400E"/>
    <w:rsid w:val="48AF43E4"/>
    <w:rsid w:val="48B95B04"/>
    <w:rsid w:val="48BA7C3E"/>
    <w:rsid w:val="48DA6AC9"/>
    <w:rsid w:val="4903337D"/>
    <w:rsid w:val="491C0849"/>
    <w:rsid w:val="492A5DAB"/>
    <w:rsid w:val="492D0302"/>
    <w:rsid w:val="4933635B"/>
    <w:rsid w:val="49670E16"/>
    <w:rsid w:val="49705E1C"/>
    <w:rsid w:val="497D1246"/>
    <w:rsid w:val="49814831"/>
    <w:rsid w:val="49897F5A"/>
    <w:rsid w:val="498C5857"/>
    <w:rsid w:val="49941172"/>
    <w:rsid w:val="49A10CE2"/>
    <w:rsid w:val="49A3039B"/>
    <w:rsid w:val="49AE7E0E"/>
    <w:rsid w:val="49BF5A07"/>
    <w:rsid w:val="49C22915"/>
    <w:rsid w:val="49CC745C"/>
    <w:rsid w:val="49ED42FD"/>
    <w:rsid w:val="49EF6DD5"/>
    <w:rsid w:val="49F40ABB"/>
    <w:rsid w:val="4A00403C"/>
    <w:rsid w:val="4A0D2843"/>
    <w:rsid w:val="4A1227BB"/>
    <w:rsid w:val="4A125305"/>
    <w:rsid w:val="4A262598"/>
    <w:rsid w:val="4A281154"/>
    <w:rsid w:val="4A2E0AB6"/>
    <w:rsid w:val="4A376BED"/>
    <w:rsid w:val="4A571437"/>
    <w:rsid w:val="4A7A6092"/>
    <w:rsid w:val="4A850F2B"/>
    <w:rsid w:val="4A917D94"/>
    <w:rsid w:val="4AA27065"/>
    <w:rsid w:val="4AC47F82"/>
    <w:rsid w:val="4ACA4CC4"/>
    <w:rsid w:val="4ACF1AC1"/>
    <w:rsid w:val="4AD522B8"/>
    <w:rsid w:val="4AD8467B"/>
    <w:rsid w:val="4ADF2DA3"/>
    <w:rsid w:val="4AE2190C"/>
    <w:rsid w:val="4AF4760E"/>
    <w:rsid w:val="4AFA7943"/>
    <w:rsid w:val="4AFE2517"/>
    <w:rsid w:val="4B0A5B2F"/>
    <w:rsid w:val="4B152CE6"/>
    <w:rsid w:val="4B1854F7"/>
    <w:rsid w:val="4B233699"/>
    <w:rsid w:val="4B2C5B9B"/>
    <w:rsid w:val="4B3F5139"/>
    <w:rsid w:val="4B455315"/>
    <w:rsid w:val="4B461C9D"/>
    <w:rsid w:val="4B651276"/>
    <w:rsid w:val="4B7B74F2"/>
    <w:rsid w:val="4B8A3858"/>
    <w:rsid w:val="4B8D0B9E"/>
    <w:rsid w:val="4B912A07"/>
    <w:rsid w:val="4BA70412"/>
    <w:rsid w:val="4BBA2D8C"/>
    <w:rsid w:val="4BD41C3E"/>
    <w:rsid w:val="4BDC6517"/>
    <w:rsid w:val="4BE200D7"/>
    <w:rsid w:val="4C065140"/>
    <w:rsid w:val="4C231829"/>
    <w:rsid w:val="4C252179"/>
    <w:rsid w:val="4C2822A7"/>
    <w:rsid w:val="4C3E3F2D"/>
    <w:rsid w:val="4C5A4C24"/>
    <w:rsid w:val="4C5C4D3B"/>
    <w:rsid w:val="4C63558F"/>
    <w:rsid w:val="4C683240"/>
    <w:rsid w:val="4C6B093B"/>
    <w:rsid w:val="4C797395"/>
    <w:rsid w:val="4C7F3446"/>
    <w:rsid w:val="4C9337B6"/>
    <w:rsid w:val="4C936604"/>
    <w:rsid w:val="4C975F28"/>
    <w:rsid w:val="4C982533"/>
    <w:rsid w:val="4CA03070"/>
    <w:rsid w:val="4CC36398"/>
    <w:rsid w:val="4CCC0C19"/>
    <w:rsid w:val="4CDE40A5"/>
    <w:rsid w:val="4CEE7101"/>
    <w:rsid w:val="4CF47D57"/>
    <w:rsid w:val="4CF779E0"/>
    <w:rsid w:val="4CF84A64"/>
    <w:rsid w:val="4CFC3189"/>
    <w:rsid w:val="4D1C2778"/>
    <w:rsid w:val="4D1C60F2"/>
    <w:rsid w:val="4D2279BC"/>
    <w:rsid w:val="4D2B3038"/>
    <w:rsid w:val="4D2B59E5"/>
    <w:rsid w:val="4D3012EF"/>
    <w:rsid w:val="4D486A20"/>
    <w:rsid w:val="4D4C17C3"/>
    <w:rsid w:val="4D6B792C"/>
    <w:rsid w:val="4D8A619B"/>
    <w:rsid w:val="4DC0002D"/>
    <w:rsid w:val="4DC46CD7"/>
    <w:rsid w:val="4DDA3E51"/>
    <w:rsid w:val="4DF01352"/>
    <w:rsid w:val="4DFA4039"/>
    <w:rsid w:val="4DFC48C5"/>
    <w:rsid w:val="4DFF031A"/>
    <w:rsid w:val="4E0550AD"/>
    <w:rsid w:val="4E1663FE"/>
    <w:rsid w:val="4E2C2F49"/>
    <w:rsid w:val="4E334231"/>
    <w:rsid w:val="4E717941"/>
    <w:rsid w:val="4E88271A"/>
    <w:rsid w:val="4E9B4E61"/>
    <w:rsid w:val="4EA8347A"/>
    <w:rsid w:val="4EB4086F"/>
    <w:rsid w:val="4ECD3348"/>
    <w:rsid w:val="4EE12E46"/>
    <w:rsid w:val="4EE8296A"/>
    <w:rsid w:val="4EF21A47"/>
    <w:rsid w:val="4EF338AE"/>
    <w:rsid w:val="4EF615AC"/>
    <w:rsid w:val="4EFD45B3"/>
    <w:rsid w:val="4F010005"/>
    <w:rsid w:val="4F036552"/>
    <w:rsid w:val="4F0D37D0"/>
    <w:rsid w:val="4F116920"/>
    <w:rsid w:val="4F123BCD"/>
    <w:rsid w:val="4F15197A"/>
    <w:rsid w:val="4F194CF0"/>
    <w:rsid w:val="4F246950"/>
    <w:rsid w:val="4F46433C"/>
    <w:rsid w:val="4F4A5F9D"/>
    <w:rsid w:val="4F4C7A11"/>
    <w:rsid w:val="4F530DAA"/>
    <w:rsid w:val="4F601893"/>
    <w:rsid w:val="4F615C0E"/>
    <w:rsid w:val="4F6511F7"/>
    <w:rsid w:val="4FAD1323"/>
    <w:rsid w:val="4FD53565"/>
    <w:rsid w:val="4FD73633"/>
    <w:rsid w:val="4FE925C6"/>
    <w:rsid w:val="500C68D0"/>
    <w:rsid w:val="50142642"/>
    <w:rsid w:val="5033115C"/>
    <w:rsid w:val="50407B31"/>
    <w:rsid w:val="50443093"/>
    <w:rsid w:val="504535B2"/>
    <w:rsid w:val="504B3810"/>
    <w:rsid w:val="50652199"/>
    <w:rsid w:val="50675835"/>
    <w:rsid w:val="507A7FA3"/>
    <w:rsid w:val="507F0CFD"/>
    <w:rsid w:val="5080427F"/>
    <w:rsid w:val="50823989"/>
    <w:rsid w:val="508579F4"/>
    <w:rsid w:val="508640D3"/>
    <w:rsid w:val="508A1EEE"/>
    <w:rsid w:val="50900170"/>
    <w:rsid w:val="50921F80"/>
    <w:rsid w:val="50933C18"/>
    <w:rsid w:val="50A950FB"/>
    <w:rsid w:val="50BA09BA"/>
    <w:rsid w:val="50C12D50"/>
    <w:rsid w:val="50DB5576"/>
    <w:rsid w:val="50DE663B"/>
    <w:rsid w:val="50EE1C6F"/>
    <w:rsid w:val="510B198B"/>
    <w:rsid w:val="510C15A0"/>
    <w:rsid w:val="510C15F3"/>
    <w:rsid w:val="5117205A"/>
    <w:rsid w:val="511967FD"/>
    <w:rsid w:val="511C5DE9"/>
    <w:rsid w:val="512D2D6C"/>
    <w:rsid w:val="512D6CA6"/>
    <w:rsid w:val="512E6501"/>
    <w:rsid w:val="514811D5"/>
    <w:rsid w:val="51513EB7"/>
    <w:rsid w:val="515208C3"/>
    <w:rsid w:val="515E4D5D"/>
    <w:rsid w:val="516C1BE4"/>
    <w:rsid w:val="5172450E"/>
    <w:rsid w:val="51821E60"/>
    <w:rsid w:val="51927686"/>
    <w:rsid w:val="51932FDE"/>
    <w:rsid w:val="51943838"/>
    <w:rsid w:val="51AE349C"/>
    <w:rsid w:val="51C73BC1"/>
    <w:rsid w:val="51D55EDF"/>
    <w:rsid w:val="51E3053A"/>
    <w:rsid w:val="51E667A6"/>
    <w:rsid w:val="52304B2F"/>
    <w:rsid w:val="52345C12"/>
    <w:rsid w:val="523D68E1"/>
    <w:rsid w:val="524713AC"/>
    <w:rsid w:val="52514863"/>
    <w:rsid w:val="526606C2"/>
    <w:rsid w:val="52866C13"/>
    <w:rsid w:val="52A81241"/>
    <w:rsid w:val="52AD6357"/>
    <w:rsid w:val="52AE41B0"/>
    <w:rsid w:val="52C73137"/>
    <w:rsid w:val="52CE064D"/>
    <w:rsid w:val="52D41385"/>
    <w:rsid w:val="531E337C"/>
    <w:rsid w:val="53225C86"/>
    <w:rsid w:val="53340BBD"/>
    <w:rsid w:val="53363BE8"/>
    <w:rsid w:val="53470663"/>
    <w:rsid w:val="535E0112"/>
    <w:rsid w:val="53635586"/>
    <w:rsid w:val="539C43AA"/>
    <w:rsid w:val="53FA036B"/>
    <w:rsid w:val="54056C08"/>
    <w:rsid w:val="5406025F"/>
    <w:rsid w:val="540E226D"/>
    <w:rsid w:val="541D1532"/>
    <w:rsid w:val="5431560A"/>
    <w:rsid w:val="5435386E"/>
    <w:rsid w:val="543F238C"/>
    <w:rsid w:val="545F2ADA"/>
    <w:rsid w:val="547A22A7"/>
    <w:rsid w:val="548B0F15"/>
    <w:rsid w:val="549A5D91"/>
    <w:rsid w:val="54AD06AB"/>
    <w:rsid w:val="54B8557F"/>
    <w:rsid w:val="54BC28B8"/>
    <w:rsid w:val="54CF222D"/>
    <w:rsid w:val="54D43C03"/>
    <w:rsid w:val="54D569AD"/>
    <w:rsid w:val="54E40290"/>
    <w:rsid w:val="54FB46D1"/>
    <w:rsid w:val="54FC4ADA"/>
    <w:rsid w:val="55036308"/>
    <w:rsid w:val="550F713F"/>
    <w:rsid w:val="551149AD"/>
    <w:rsid w:val="5540561E"/>
    <w:rsid w:val="555E4DBB"/>
    <w:rsid w:val="555F54CC"/>
    <w:rsid w:val="55651A8C"/>
    <w:rsid w:val="556D22FB"/>
    <w:rsid w:val="557D155D"/>
    <w:rsid w:val="557E592D"/>
    <w:rsid w:val="558305B8"/>
    <w:rsid w:val="55846235"/>
    <w:rsid w:val="55BF20D9"/>
    <w:rsid w:val="55C515E0"/>
    <w:rsid w:val="55E23C3F"/>
    <w:rsid w:val="55E26EEF"/>
    <w:rsid w:val="55E8158E"/>
    <w:rsid w:val="55E95DCF"/>
    <w:rsid w:val="56290918"/>
    <w:rsid w:val="5659575E"/>
    <w:rsid w:val="565A2B9E"/>
    <w:rsid w:val="56600D07"/>
    <w:rsid w:val="56696103"/>
    <w:rsid w:val="567F1D52"/>
    <w:rsid w:val="568B405D"/>
    <w:rsid w:val="56971D28"/>
    <w:rsid w:val="56AE6C8D"/>
    <w:rsid w:val="56D30C20"/>
    <w:rsid w:val="56DF37FF"/>
    <w:rsid w:val="57236ED7"/>
    <w:rsid w:val="572B00EC"/>
    <w:rsid w:val="573724B8"/>
    <w:rsid w:val="57417924"/>
    <w:rsid w:val="574A062E"/>
    <w:rsid w:val="57524F0B"/>
    <w:rsid w:val="57940F0F"/>
    <w:rsid w:val="579A08C8"/>
    <w:rsid w:val="579B37E6"/>
    <w:rsid w:val="57A15648"/>
    <w:rsid w:val="57C02622"/>
    <w:rsid w:val="57C476AD"/>
    <w:rsid w:val="57C91127"/>
    <w:rsid w:val="57D92699"/>
    <w:rsid w:val="57DD2C01"/>
    <w:rsid w:val="57FE7CAF"/>
    <w:rsid w:val="58035A10"/>
    <w:rsid w:val="58042100"/>
    <w:rsid w:val="581A56B9"/>
    <w:rsid w:val="58205BBD"/>
    <w:rsid w:val="58270C27"/>
    <w:rsid w:val="582E5264"/>
    <w:rsid w:val="58402B90"/>
    <w:rsid w:val="58411545"/>
    <w:rsid w:val="5857337A"/>
    <w:rsid w:val="585F5723"/>
    <w:rsid w:val="586C767B"/>
    <w:rsid w:val="588B51D2"/>
    <w:rsid w:val="588B5285"/>
    <w:rsid w:val="588D1F0E"/>
    <w:rsid w:val="58A80957"/>
    <w:rsid w:val="58BB5AA4"/>
    <w:rsid w:val="58BD7EC9"/>
    <w:rsid w:val="58C1429E"/>
    <w:rsid w:val="58D43D40"/>
    <w:rsid w:val="58E94EE9"/>
    <w:rsid w:val="58EC2884"/>
    <w:rsid w:val="590D54EF"/>
    <w:rsid w:val="591A2837"/>
    <w:rsid w:val="59266FA0"/>
    <w:rsid w:val="593E54E8"/>
    <w:rsid w:val="5958016A"/>
    <w:rsid w:val="595D1A63"/>
    <w:rsid w:val="596E3E4A"/>
    <w:rsid w:val="597B52C3"/>
    <w:rsid w:val="59893500"/>
    <w:rsid w:val="5994726D"/>
    <w:rsid w:val="59953ABD"/>
    <w:rsid w:val="59AB5B6C"/>
    <w:rsid w:val="59B932DE"/>
    <w:rsid w:val="59E84E1D"/>
    <w:rsid w:val="59F2790A"/>
    <w:rsid w:val="59FA084B"/>
    <w:rsid w:val="5A0D3B68"/>
    <w:rsid w:val="5A273257"/>
    <w:rsid w:val="5A2E1E4E"/>
    <w:rsid w:val="5A392DD9"/>
    <w:rsid w:val="5A3C1BDE"/>
    <w:rsid w:val="5A4551D3"/>
    <w:rsid w:val="5A507E82"/>
    <w:rsid w:val="5A547C50"/>
    <w:rsid w:val="5A683ACC"/>
    <w:rsid w:val="5A8018E6"/>
    <w:rsid w:val="5A8B5110"/>
    <w:rsid w:val="5A912DB4"/>
    <w:rsid w:val="5A9447FC"/>
    <w:rsid w:val="5A956D0A"/>
    <w:rsid w:val="5A957D96"/>
    <w:rsid w:val="5AB81CD6"/>
    <w:rsid w:val="5AC05C1B"/>
    <w:rsid w:val="5AE25ACE"/>
    <w:rsid w:val="5AEB4D3B"/>
    <w:rsid w:val="5AEB4DE0"/>
    <w:rsid w:val="5AEE47EC"/>
    <w:rsid w:val="5AEE6FA2"/>
    <w:rsid w:val="5AFF3461"/>
    <w:rsid w:val="5B102D66"/>
    <w:rsid w:val="5B1D296B"/>
    <w:rsid w:val="5B285F53"/>
    <w:rsid w:val="5B2F53A8"/>
    <w:rsid w:val="5B326E7E"/>
    <w:rsid w:val="5B3605FE"/>
    <w:rsid w:val="5B382B1F"/>
    <w:rsid w:val="5B504A51"/>
    <w:rsid w:val="5B6A2B5D"/>
    <w:rsid w:val="5B8703A0"/>
    <w:rsid w:val="5B9B5A94"/>
    <w:rsid w:val="5BB268F2"/>
    <w:rsid w:val="5BB324CC"/>
    <w:rsid w:val="5BBD0CFD"/>
    <w:rsid w:val="5BC04D00"/>
    <w:rsid w:val="5BDB1FDA"/>
    <w:rsid w:val="5BE27BCA"/>
    <w:rsid w:val="5C0455F1"/>
    <w:rsid w:val="5C184A4A"/>
    <w:rsid w:val="5C1F6754"/>
    <w:rsid w:val="5C377AF9"/>
    <w:rsid w:val="5C3830CF"/>
    <w:rsid w:val="5C3E78E8"/>
    <w:rsid w:val="5C403274"/>
    <w:rsid w:val="5C420C7A"/>
    <w:rsid w:val="5C4C1C7B"/>
    <w:rsid w:val="5C4D105A"/>
    <w:rsid w:val="5C651D21"/>
    <w:rsid w:val="5C740B30"/>
    <w:rsid w:val="5C7C59C9"/>
    <w:rsid w:val="5C884B68"/>
    <w:rsid w:val="5C933218"/>
    <w:rsid w:val="5C9F4D7D"/>
    <w:rsid w:val="5CC74453"/>
    <w:rsid w:val="5CE96BC7"/>
    <w:rsid w:val="5CEC4EE1"/>
    <w:rsid w:val="5D0F5D7F"/>
    <w:rsid w:val="5D133138"/>
    <w:rsid w:val="5D187653"/>
    <w:rsid w:val="5D207161"/>
    <w:rsid w:val="5D27054C"/>
    <w:rsid w:val="5D5B3298"/>
    <w:rsid w:val="5D6323CD"/>
    <w:rsid w:val="5D9A2789"/>
    <w:rsid w:val="5D9D0A29"/>
    <w:rsid w:val="5DE028CE"/>
    <w:rsid w:val="5DED1559"/>
    <w:rsid w:val="5E000C29"/>
    <w:rsid w:val="5E0C6C13"/>
    <w:rsid w:val="5E0E058B"/>
    <w:rsid w:val="5E1472D2"/>
    <w:rsid w:val="5E1B5AE6"/>
    <w:rsid w:val="5E202E07"/>
    <w:rsid w:val="5E3D1AE0"/>
    <w:rsid w:val="5E4B5314"/>
    <w:rsid w:val="5E6F7160"/>
    <w:rsid w:val="5EAF29C3"/>
    <w:rsid w:val="5ED26670"/>
    <w:rsid w:val="5EE73501"/>
    <w:rsid w:val="5EE75DE6"/>
    <w:rsid w:val="5EEE0BA9"/>
    <w:rsid w:val="5F0322F5"/>
    <w:rsid w:val="5F0568ED"/>
    <w:rsid w:val="5F263534"/>
    <w:rsid w:val="5F2D4499"/>
    <w:rsid w:val="5F3F3397"/>
    <w:rsid w:val="5F4372B7"/>
    <w:rsid w:val="5F4A5248"/>
    <w:rsid w:val="5F581006"/>
    <w:rsid w:val="5F707FB2"/>
    <w:rsid w:val="5F7A49FF"/>
    <w:rsid w:val="5FC642E4"/>
    <w:rsid w:val="5FCE6789"/>
    <w:rsid w:val="5FD16253"/>
    <w:rsid w:val="5FFC6499"/>
    <w:rsid w:val="600810FD"/>
    <w:rsid w:val="600D625F"/>
    <w:rsid w:val="601A7CB3"/>
    <w:rsid w:val="60247243"/>
    <w:rsid w:val="602C79D6"/>
    <w:rsid w:val="602F0A3D"/>
    <w:rsid w:val="60574D2A"/>
    <w:rsid w:val="60624AAC"/>
    <w:rsid w:val="607117BC"/>
    <w:rsid w:val="607D5254"/>
    <w:rsid w:val="60913945"/>
    <w:rsid w:val="609C318C"/>
    <w:rsid w:val="609F4CBC"/>
    <w:rsid w:val="60A7030B"/>
    <w:rsid w:val="60AC6522"/>
    <w:rsid w:val="60C5514D"/>
    <w:rsid w:val="60D674E8"/>
    <w:rsid w:val="60E47BF2"/>
    <w:rsid w:val="60F2369A"/>
    <w:rsid w:val="60FD1D15"/>
    <w:rsid w:val="61024B42"/>
    <w:rsid w:val="611471EF"/>
    <w:rsid w:val="613F287E"/>
    <w:rsid w:val="615137F0"/>
    <w:rsid w:val="615E2195"/>
    <w:rsid w:val="616A6905"/>
    <w:rsid w:val="61706423"/>
    <w:rsid w:val="6172037A"/>
    <w:rsid w:val="617A63DD"/>
    <w:rsid w:val="618A597F"/>
    <w:rsid w:val="6193181C"/>
    <w:rsid w:val="6195003C"/>
    <w:rsid w:val="619E03D3"/>
    <w:rsid w:val="61CD250B"/>
    <w:rsid w:val="61D52193"/>
    <w:rsid w:val="61DB730E"/>
    <w:rsid w:val="61ED4816"/>
    <w:rsid w:val="61F02A10"/>
    <w:rsid w:val="620A0850"/>
    <w:rsid w:val="62117B7C"/>
    <w:rsid w:val="62175275"/>
    <w:rsid w:val="622650F7"/>
    <w:rsid w:val="625E5296"/>
    <w:rsid w:val="62615B24"/>
    <w:rsid w:val="6282662F"/>
    <w:rsid w:val="629532E3"/>
    <w:rsid w:val="62977A42"/>
    <w:rsid w:val="629B5BA0"/>
    <w:rsid w:val="62C8098A"/>
    <w:rsid w:val="62F1498F"/>
    <w:rsid w:val="62F76E10"/>
    <w:rsid w:val="63055C5C"/>
    <w:rsid w:val="63070BEE"/>
    <w:rsid w:val="631459E6"/>
    <w:rsid w:val="6320528D"/>
    <w:rsid w:val="636D20AC"/>
    <w:rsid w:val="636D5C7A"/>
    <w:rsid w:val="637075F2"/>
    <w:rsid w:val="637F5596"/>
    <w:rsid w:val="63864C64"/>
    <w:rsid w:val="638D0E3E"/>
    <w:rsid w:val="639F37BD"/>
    <w:rsid w:val="63A86D8C"/>
    <w:rsid w:val="63B94D48"/>
    <w:rsid w:val="63E16B1A"/>
    <w:rsid w:val="63E64685"/>
    <w:rsid w:val="63E80D0A"/>
    <w:rsid w:val="63EB2D10"/>
    <w:rsid w:val="64304E47"/>
    <w:rsid w:val="643C3FB3"/>
    <w:rsid w:val="64434053"/>
    <w:rsid w:val="64580C27"/>
    <w:rsid w:val="645A7CF4"/>
    <w:rsid w:val="645E15B0"/>
    <w:rsid w:val="646C16A4"/>
    <w:rsid w:val="647368CE"/>
    <w:rsid w:val="64761C4E"/>
    <w:rsid w:val="64796555"/>
    <w:rsid w:val="64835BBB"/>
    <w:rsid w:val="64873A41"/>
    <w:rsid w:val="648B35BE"/>
    <w:rsid w:val="64AC00AF"/>
    <w:rsid w:val="64B82297"/>
    <w:rsid w:val="64D67D68"/>
    <w:rsid w:val="64EC5F65"/>
    <w:rsid w:val="64F9693B"/>
    <w:rsid w:val="64FC591B"/>
    <w:rsid w:val="651D72CF"/>
    <w:rsid w:val="65233233"/>
    <w:rsid w:val="652E177A"/>
    <w:rsid w:val="653049F4"/>
    <w:rsid w:val="6530645D"/>
    <w:rsid w:val="658F6431"/>
    <w:rsid w:val="659003FD"/>
    <w:rsid w:val="65B83A40"/>
    <w:rsid w:val="65BA5FEC"/>
    <w:rsid w:val="65C618C5"/>
    <w:rsid w:val="65F855B2"/>
    <w:rsid w:val="660E1E32"/>
    <w:rsid w:val="661E0F86"/>
    <w:rsid w:val="66253DDD"/>
    <w:rsid w:val="662E7EF7"/>
    <w:rsid w:val="66310E4E"/>
    <w:rsid w:val="66375062"/>
    <w:rsid w:val="6640219A"/>
    <w:rsid w:val="664C1ABA"/>
    <w:rsid w:val="664C6409"/>
    <w:rsid w:val="665552A5"/>
    <w:rsid w:val="666B0DFF"/>
    <w:rsid w:val="6696033E"/>
    <w:rsid w:val="66A27555"/>
    <w:rsid w:val="66A90317"/>
    <w:rsid w:val="66AD09B9"/>
    <w:rsid w:val="66B05A4F"/>
    <w:rsid w:val="66BD4915"/>
    <w:rsid w:val="66D0627B"/>
    <w:rsid w:val="66D12C02"/>
    <w:rsid w:val="66D75601"/>
    <w:rsid w:val="66DB30EA"/>
    <w:rsid w:val="66DF4818"/>
    <w:rsid w:val="66E42671"/>
    <w:rsid w:val="66EA385C"/>
    <w:rsid w:val="66ED6B4D"/>
    <w:rsid w:val="66F17385"/>
    <w:rsid w:val="66FB71D3"/>
    <w:rsid w:val="67247CA3"/>
    <w:rsid w:val="67360DA5"/>
    <w:rsid w:val="67386A96"/>
    <w:rsid w:val="675275B8"/>
    <w:rsid w:val="6782764B"/>
    <w:rsid w:val="678778DE"/>
    <w:rsid w:val="678842BE"/>
    <w:rsid w:val="678A648D"/>
    <w:rsid w:val="67BA41CB"/>
    <w:rsid w:val="67CB59EB"/>
    <w:rsid w:val="67D34CB9"/>
    <w:rsid w:val="67DC74FF"/>
    <w:rsid w:val="67E20819"/>
    <w:rsid w:val="67EE4F89"/>
    <w:rsid w:val="67F82E20"/>
    <w:rsid w:val="67FF4B77"/>
    <w:rsid w:val="6809119A"/>
    <w:rsid w:val="680A69A6"/>
    <w:rsid w:val="681D1395"/>
    <w:rsid w:val="682358BC"/>
    <w:rsid w:val="682514B1"/>
    <w:rsid w:val="682E4B10"/>
    <w:rsid w:val="6836616E"/>
    <w:rsid w:val="683A164E"/>
    <w:rsid w:val="683E3247"/>
    <w:rsid w:val="685A72F3"/>
    <w:rsid w:val="685A7DA5"/>
    <w:rsid w:val="686429E3"/>
    <w:rsid w:val="686D4159"/>
    <w:rsid w:val="687311A0"/>
    <w:rsid w:val="688A6BEE"/>
    <w:rsid w:val="688C288A"/>
    <w:rsid w:val="68934375"/>
    <w:rsid w:val="689421F2"/>
    <w:rsid w:val="68B6083B"/>
    <w:rsid w:val="68BC5122"/>
    <w:rsid w:val="68C63810"/>
    <w:rsid w:val="68D743E0"/>
    <w:rsid w:val="68E61F82"/>
    <w:rsid w:val="68E6769B"/>
    <w:rsid w:val="68F47A32"/>
    <w:rsid w:val="68FB3300"/>
    <w:rsid w:val="690565E6"/>
    <w:rsid w:val="6910455B"/>
    <w:rsid w:val="6914339A"/>
    <w:rsid w:val="69176468"/>
    <w:rsid w:val="691F3B13"/>
    <w:rsid w:val="692035F6"/>
    <w:rsid w:val="692B5118"/>
    <w:rsid w:val="695046C3"/>
    <w:rsid w:val="696F63C4"/>
    <w:rsid w:val="697E34CE"/>
    <w:rsid w:val="6982677F"/>
    <w:rsid w:val="698917E4"/>
    <w:rsid w:val="69974088"/>
    <w:rsid w:val="699B6A4B"/>
    <w:rsid w:val="69A87392"/>
    <w:rsid w:val="69AC6B25"/>
    <w:rsid w:val="69B61AD7"/>
    <w:rsid w:val="69B75336"/>
    <w:rsid w:val="69BB2177"/>
    <w:rsid w:val="69C20B57"/>
    <w:rsid w:val="69C2465B"/>
    <w:rsid w:val="69C5427C"/>
    <w:rsid w:val="69E25A37"/>
    <w:rsid w:val="69F31A8B"/>
    <w:rsid w:val="6A110E0D"/>
    <w:rsid w:val="6A3550F2"/>
    <w:rsid w:val="6A4A786B"/>
    <w:rsid w:val="6A4B4416"/>
    <w:rsid w:val="6A4E1D0F"/>
    <w:rsid w:val="6A4F429E"/>
    <w:rsid w:val="6A5350CF"/>
    <w:rsid w:val="6A5D2713"/>
    <w:rsid w:val="6A721D69"/>
    <w:rsid w:val="6A7550FB"/>
    <w:rsid w:val="6AD10974"/>
    <w:rsid w:val="6AD36B51"/>
    <w:rsid w:val="6AF30F07"/>
    <w:rsid w:val="6B032949"/>
    <w:rsid w:val="6B251F00"/>
    <w:rsid w:val="6B262A4F"/>
    <w:rsid w:val="6B2A1431"/>
    <w:rsid w:val="6B3A400F"/>
    <w:rsid w:val="6B3D221D"/>
    <w:rsid w:val="6B636718"/>
    <w:rsid w:val="6B664764"/>
    <w:rsid w:val="6B675878"/>
    <w:rsid w:val="6B726BDC"/>
    <w:rsid w:val="6B731D08"/>
    <w:rsid w:val="6B7E6CE0"/>
    <w:rsid w:val="6B95516B"/>
    <w:rsid w:val="6BAA3687"/>
    <w:rsid w:val="6BC50F27"/>
    <w:rsid w:val="6BD209E3"/>
    <w:rsid w:val="6BEF652A"/>
    <w:rsid w:val="6C1622A4"/>
    <w:rsid w:val="6C164CD5"/>
    <w:rsid w:val="6C1D61F0"/>
    <w:rsid w:val="6C35718B"/>
    <w:rsid w:val="6C5D5350"/>
    <w:rsid w:val="6C686785"/>
    <w:rsid w:val="6C8942CA"/>
    <w:rsid w:val="6C904CC0"/>
    <w:rsid w:val="6C98406D"/>
    <w:rsid w:val="6CAA58E7"/>
    <w:rsid w:val="6CB72B9B"/>
    <w:rsid w:val="6CBB2273"/>
    <w:rsid w:val="6CCA5024"/>
    <w:rsid w:val="6CCB7647"/>
    <w:rsid w:val="6CD469A8"/>
    <w:rsid w:val="6CE256B3"/>
    <w:rsid w:val="6CF82DB8"/>
    <w:rsid w:val="6CFA4BAF"/>
    <w:rsid w:val="6CFD2B93"/>
    <w:rsid w:val="6D0F7F4F"/>
    <w:rsid w:val="6D591224"/>
    <w:rsid w:val="6DD37F8C"/>
    <w:rsid w:val="6DD5739E"/>
    <w:rsid w:val="6DE05C8A"/>
    <w:rsid w:val="6DE07298"/>
    <w:rsid w:val="6DED05F8"/>
    <w:rsid w:val="6E0F17B6"/>
    <w:rsid w:val="6E1C5E37"/>
    <w:rsid w:val="6E2729A8"/>
    <w:rsid w:val="6E4C2BF8"/>
    <w:rsid w:val="6E5159A9"/>
    <w:rsid w:val="6E586D6A"/>
    <w:rsid w:val="6E5A0082"/>
    <w:rsid w:val="6E5A27B1"/>
    <w:rsid w:val="6E5C1E5E"/>
    <w:rsid w:val="6E6451FF"/>
    <w:rsid w:val="6E865F5D"/>
    <w:rsid w:val="6E870060"/>
    <w:rsid w:val="6E8C679E"/>
    <w:rsid w:val="6E8E4F86"/>
    <w:rsid w:val="6E983065"/>
    <w:rsid w:val="6E9F75B2"/>
    <w:rsid w:val="6EA17908"/>
    <w:rsid w:val="6EAB712C"/>
    <w:rsid w:val="6EAC3C78"/>
    <w:rsid w:val="6EBA0499"/>
    <w:rsid w:val="6EC53618"/>
    <w:rsid w:val="6EC5708A"/>
    <w:rsid w:val="6ECB48DB"/>
    <w:rsid w:val="6ECC49B8"/>
    <w:rsid w:val="6ED437C2"/>
    <w:rsid w:val="6EDB3711"/>
    <w:rsid w:val="6EEF6455"/>
    <w:rsid w:val="6EFA05F0"/>
    <w:rsid w:val="6F084B83"/>
    <w:rsid w:val="6F100A15"/>
    <w:rsid w:val="6F1A2453"/>
    <w:rsid w:val="6F301D49"/>
    <w:rsid w:val="6F731FAA"/>
    <w:rsid w:val="6F7F52E3"/>
    <w:rsid w:val="6FB5196B"/>
    <w:rsid w:val="6FCF08B6"/>
    <w:rsid w:val="6FD47FA2"/>
    <w:rsid w:val="701107FB"/>
    <w:rsid w:val="701B2694"/>
    <w:rsid w:val="701C2986"/>
    <w:rsid w:val="70371135"/>
    <w:rsid w:val="704571B5"/>
    <w:rsid w:val="70765A9A"/>
    <w:rsid w:val="707D54E4"/>
    <w:rsid w:val="708436E9"/>
    <w:rsid w:val="7088175C"/>
    <w:rsid w:val="70886DA8"/>
    <w:rsid w:val="709B4DB6"/>
    <w:rsid w:val="709F45E1"/>
    <w:rsid w:val="70C439BE"/>
    <w:rsid w:val="70C942A8"/>
    <w:rsid w:val="70D0523D"/>
    <w:rsid w:val="70D05696"/>
    <w:rsid w:val="70DB5BCA"/>
    <w:rsid w:val="70FA674D"/>
    <w:rsid w:val="71113FD5"/>
    <w:rsid w:val="711A366E"/>
    <w:rsid w:val="711C34EC"/>
    <w:rsid w:val="711F5826"/>
    <w:rsid w:val="7123570C"/>
    <w:rsid w:val="71452288"/>
    <w:rsid w:val="714C0F34"/>
    <w:rsid w:val="716F432F"/>
    <w:rsid w:val="71761560"/>
    <w:rsid w:val="717C28AB"/>
    <w:rsid w:val="717D242D"/>
    <w:rsid w:val="71830294"/>
    <w:rsid w:val="71863D29"/>
    <w:rsid w:val="71A7602D"/>
    <w:rsid w:val="71B02399"/>
    <w:rsid w:val="71B51837"/>
    <w:rsid w:val="71C2536B"/>
    <w:rsid w:val="71D83FEC"/>
    <w:rsid w:val="71EC078C"/>
    <w:rsid w:val="71F05487"/>
    <w:rsid w:val="721727F0"/>
    <w:rsid w:val="722E21A6"/>
    <w:rsid w:val="723C7C86"/>
    <w:rsid w:val="724C2FD8"/>
    <w:rsid w:val="725A207A"/>
    <w:rsid w:val="725F68C0"/>
    <w:rsid w:val="726D04F0"/>
    <w:rsid w:val="7282631B"/>
    <w:rsid w:val="72916C3D"/>
    <w:rsid w:val="729F3FC0"/>
    <w:rsid w:val="72B95F8A"/>
    <w:rsid w:val="72D04432"/>
    <w:rsid w:val="72E94028"/>
    <w:rsid w:val="72FC3F25"/>
    <w:rsid w:val="730C5275"/>
    <w:rsid w:val="73232CC6"/>
    <w:rsid w:val="733B6848"/>
    <w:rsid w:val="735803D6"/>
    <w:rsid w:val="735873BC"/>
    <w:rsid w:val="736178E1"/>
    <w:rsid w:val="73756ABB"/>
    <w:rsid w:val="737B6BD8"/>
    <w:rsid w:val="737B7E8C"/>
    <w:rsid w:val="73856A9F"/>
    <w:rsid w:val="73857ED9"/>
    <w:rsid w:val="739D54C7"/>
    <w:rsid w:val="73A05D42"/>
    <w:rsid w:val="73AE7B60"/>
    <w:rsid w:val="73B55051"/>
    <w:rsid w:val="73CA0C51"/>
    <w:rsid w:val="73CD7E5C"/>
    <w:rsid w:val="73EF180C"/>
    <w:rsid w:val="73FA6511"/>
    <w:rsid w:val="74066B87"/>
    <w:rsid w:val="740D2621"/>
    <w:rsid w:val="74101835"/>
    <w:rsid w:val="74144619"/>
    <w:rsid w:val="74146F25"/>
    <w:rsid w:val="74151475"/>
    <w:rsid w:val="741713C4"/>
    <w:rsid w:val="74313758"/>
    <w:rsid w:val="74363A6A"/>
    <w:rsid w:val="74402449"/>
    <w:rsid w:val="74510D7A"/>
    <w:rsid w:val="74516096"/>
    <w:rsid w:val="74524D6E"/>
    <w:rsid w:val="7485737B"/>
    <w:rsid w:val="749731D4"/>
    <w:rsid w:val="749B53BE"/>
    <w:rsid w:val="74AA1BF7"/>
    <w:rsid w:val="74B717ED"/>
    <w:rsid w:val="74BE5B5C"/>
    <w:rsid w:val="74C56727"/>
    <w:rsid w:val="74D86EEA"/>
    <w:rsid w:val="74E416CB"/>
    <w:rsid w:val="74EE75AA"/>
    <w:rsid w:val="7502022A"/>
    <w:rsid w:val="750571C8"/>
    <w:rsid w:val="751B5E61"/>
    <w:rsid w:val="751C61AB"/>
    <w:rsid w:val="7521133F"/>
    <w:rsid w:val="752A1C06"/>
    <w:rsid w:val="7550568A"/>
    <w:rsid w:val="756D2532"/>
    <w:rsid w:val="756F1BBE"/>
    <w:rsid w:val="757530E5"/>
    <w:rsid w:val="7575557A"/>
    <w:rsid w:val="75847A01"/>
    <w:rsid w:val="75AB310B"/>
    <w:rsid w:val="75AB33CB"/>
    <w:rsid w:val="75DC63C8"/>
    <w:rsid w:val="75E6036E"/>
    <w:rsid w:val="760F0653"/>
    <w:rsid w:val="76124A76"/>
    <w:rsid w:val="76142C87"/>
    <w:rsid w:val="76284B4E"/>
    <w:rsid w:val="762C1A00"/>
    <w:rsid w:val="76306491"/>
    <w:rsid w:val="76356117"/>
    <w:rsid w:val="763A7488"/>
    <w:rsid w:val="766E26D2"/>
    <w:rsid w:val="76784A8B"/>
    <w:rsid w:val="76912EE9"/>
    <w:rsid w:val="769150E6"/>
    <w:rsid w:val="769511B0"/>
    <w:rsid w:val="769B60AA"/>
    <w:rsid w:val="76B81AD0"/>
    <w:rsid w:val="76D814C0"/>
    <w:rsid w:val="76DD134E"/>
    <w:rsid w:val="76EB6EC4"/>
    <w:rsid w:val="76F6082C"/>
    <w:rsid w:val="76FA3972"/>
    <w:rsid w:val="76FC1072"/>
    <w:rsid w:val="76FC17FE"/>
    <w:rsid w:val="77072FE2"/>
    <w:rsid w:val="770C7AE1"/>
    <w:rsid w:val="770F3E42"/>
    <w:rsid w:val="7717148D"/>
    <w:rsid w:val="77296C69"/>
    <w:rsid w:val="77311A20"/>
    <w:rsid w:val="77352A49"/>
    <w:rsid w:val="7735420E"/>
    <w:rsid w:val="773666DF"/>
    <w:rsid w:val="7758415B"/>
    <w:rsid w:val="775C2072"/>
    <w:rsid w:val="77602765"/>
    <w:rsid w:val="77641D0F"/>
    <w:rsid w:val="776C459A"/>
    <w:rsid w:val="77813308"/>
    <w:rsid w:val="778D185F"/>
    <w:rsid w:val="778D5515"/>
    <w:rsid w:val="779C13AA"/>
    <w:rsid w:val="77A95DC4"/>
    <w:rsid w:val="77CC6C55"/>
    <w:rsid w:val="77DE5602"/>
    <w:rsid w:val="77FD3218"/>
    <w:rsid w:val="780D468C"/>
    <w:rsid w:val="7816263D"/>
    <w:rsid w:val="781714CD"/>
    <w:rsid w:val="78547557"/>
    <w:rsid w:val="78592CE0"/>
    <w:rsid w:val="78682AA6"/>
    <w:rsid w:val="786C5D99"/>
    <w:rsid w:val="788532D4"/>
    <w:rsid w:val="78936FBB"/>
    <w:rsid w:val="78994FF9"/>
    <w:rsid w:val="789B1D90"/>
    <w:rsid w:val="789D79C2"/>
    <w:rsid w:val="78C346A0"/>
    <w:rsid w:val="78D30E4B"/>
    <w:rsid w:val="78D6212B"/>
    <w:rsid w:val="78DA4FED"/>
    <w:rsid w:val="78DE5E0A"/>
    <w:rsid w:val="791D1CD0"/>
    <w:rsid w:val="792015AB"/>
    <w:rsid w:val="792425B9"/>
    <w:rsid w:val="792D742F"/>
    <w:rsid w:val="79345B5C"/>
    <w:rsid w:val="793A7E79"/>
    <w:rsid w:val="79501FA2"/>
    <w:rsid w:val="79547187"/>
    <w:rsid w:val="79584A95"/>
    <w:rsid w:val="795E231D"/>
    <w:rsid w:val="79691AB8"/>
    <w:rsid w:val="796F3D0F"/>
    <w:rsid w:val="797946D0"/>
    <w:rsid w:val="79881F43"/>
    <w:rsid w:val="799113D9"/>
    <w:rsid w:val="79A845CF"/>
    <w:rsid w:val="79B31C8D"/>
    <w:rsid w:val="79BA18E3"/>
    <w:rsid w:val="79CC3913"/>
    <w:rsid w:val="79D37ED2"/>
    <w:rsid w:val="79E147B2"/>
    <w:rsid w:val="79ED7703"/>
    <w:rsid w:val="7A0F6AA5"/>
    <w:rsid w:val="7A1F7639"/>
    <w:rsid w:val="7A32140F"/>
    <w:rsid w:val="7A402F65"/>
    <w:rsid w:val="7A72136F"/>
    <w:rsid w:val="7A7A2509"/>
    <w:rsid w:val="7A7A381F"/>
    <w:rsid w:val="7A8E339C"/>
    <w:rsid w:val="7A8E7EFB"/>
    <w:rsid w:val="7A951CE3"/>
    <w:rsid w:val="7A965E09"/>
    <w:rsid w:val="7A9C6E20"/>
    <w:rsid w:val="7A9E748F"/>
    <w:rsid w:val="7AA07CB8"/>
    <w:rsid w:val="7ABD4E54"/>
    <w:rsid w:val="7ABF424E"/>
    <w:rsid w:val="7ACE1CB7"/>
    <w:rsid w:val="7AE61DA0"/>
    <w:rsid w:val="7AE74FC9"/>
    <w:rsid w:val="7AF63E80"/>
    <w:rsid w:val="7B346BD1"/>
    <w:rsid w:val="7B537385"/>
    <w:rsid w:val="7B5D1131"/>
    <w:rsid w:val="7B617D2C"/>
    <w:rsid w:val="7B672A70"/>
    <w:rsid w:val="7B74277D"/>
    <w:rsid w:val="7B8E3B81"/>
    <w:rsid w:val="7B961941"/>
    <w:rsid w:val="7B9B39A0"/>
    <w:rsid w:val="7BC22D63"/>
    <w:rsid w:val="7BC91FB2"/>
    <w:rsid w:val="7BCA0FBB"/>
    <w:rsid w:val="7BD31AC4"/>
    <w:rsid w:val="7BD72FE5"/>
    <w:rsid w:val="7BE06683"/>
    <w:rsid w:val="7BEC402C"/>
    <w:rsid w:val="7BEF349B"/>
    <w:rsid w:val="7C027614"/>
    <w:rsid w:val="7C0B43E5"/>
    <w:rsid w:val="7C1B71E6"/>
    <w:rsid w:val="7C1B7FAB"/>
    <w:rsid w:val="7C1E17E0"/>
    <w:rsid w:val="7C2449A6"/>
    <w:rsid w:val="7C350F81"/>
    <w:rsid w:val="7C400E0B"/>
    <w:rsid w:val="7C6456E7"/>
    <w:rsid w:val="7C6A6CCE"/>
    <w:rsid w:val="7CD6301B"/>
    <w:rsid w:val="7CD81F6D"/>
    <w:rsid w:val="7CF218DB"/>
    <w:rsid w:val="7CF75FF7"/>
    <w:rsid w:val="7D0D0BC8"/>
    <w:rsid w:val="7D1D6B6E"/>
    <w:rsid w:val="7D4217B7"/>
    <w:rsid w:val="7D425279"/>
    <w:rsid w:val="7D4667CA"/>
    <w:rsid w:val="7D476A5F"/>
    <w:rsid w:val="7D661C8F"/>
    <w:rsid w:val="7D6808C4"/>
    <w:rsid w:val="7D68796A"/>
    <w:rsid w:val="7D6B6852"/>
    <w:rsid w:val="7D760614"/>
    <w:rsid w:val="7D914D3B"/>
    <w:rsid w:val="7D9163C2"/>
    <w:rsid w:val="7DAA71AA"/>
    <w:rsid w:val="7DAC12BE"/>
    <w:rsid w:val="7DAD754E"/>
    <w:rsid w:val="7DB951E8"/>
    <w:rsid w:val="7DC50215"/>
    <w:rsid w:val="7DD06333"/>
    <w:rsid w:val="7DF22AC1"/>
    <w:rsid w:val="7DF24081"/>
    <w:rsid w:val="7DFC1DC6"/>
    <w:rsid w:val="7E0528C3"/>
    <w:rsid w:val="7E093BCB"/>
    <w:rsid w:val="7E0B01EB"/>
    <w:rsid w:val="7E2967AC"/>
    <w:rsid w:val="7E2F0BB6"/>
    <w:rsid w:val="7E341766"/>
    <w:rsid w:val="7E3813BB"/>
    <w:rsid w:val="7E5E4287"/>
    <w:rsid w:val="7E5F5A19"/>
    <w:rsid w:val="7E6855A5"/>
    <w:rsid w:val="7E6D379F"/>
    <w:rsid w:val="7E7C6EE3"/>
    <w:rsid w:val="7E88523A"/>
    <w:rsid w:val="7E8F6D6A"/>
    <w:rsid w:val="7EAC25E2"/>
    <w:rsid w:val="7EAE6F5A"/>
    <w:rsid w:val="7EB975FE"/>
    <w:rsid w:val="7EBD5E19"/>
    <w:rsid w:val="7EC56044"/>
    <w:rsid w:val="7ECF78F4"/>
    <w:rsid w:val="7EDA196C"/>
    <w:rsid w:val="7F027B57"/>
    <w:rsid w:val="7F1906E6"/>
    <w:rsid w:val="7F286D27"/>
    <w:rsid w:val="7F2F782B"/>
    <w:rsid w:val="7F344838"/>
    <w:rsid w:val="7F3C2C4F"/>
    <w:rsid w:val="7F3F78AC"/>
    <w:rsid w:val="7F4C0F20"/>
    <w:rsid w:val="7F575301"/>
    <w:rsid w:val="7F6D02C3"/>
    <w:rsid w:val="7F7C02F8"/>
    <w:rsid w:val="7F840EB1"/>
    <w:rsid w:val="7F97165B"/>
    <w:rsid w:val="7FA071D0"/>
    <w:rsid w:val="7FA206DC"/>
    <w:rsid w:val="7FA573F7"/>
    <w:rsid w:val="7FB17802"/>
    <w:rsid w:val="7FB977D3"/>
    <w:rsid w:val="7FBE3A3C"/>
    <w:rsid w:val="7FDE47BA"/>
    <w:rsid w:val="7FE47E8B"/>
    <w:rsid w:val="7FEB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autoRedefine/>
    <w:qFormat/>
    <w:uiPriority w:val="0"/>
    <w:pPr>
      <w:widowControl w:val="0"/>
      <w:spacing w:before="25" w:after="25"/>
    </w:pPr>
    <w:rPr>
      <w:rFonts w:ascii="Calibri" w:hAnsi="Calibri" w:eastAsia="宋体" w:cs="Times New Roman"/>
      <w:bCs/>
      <w:spacing w:val="10"/>
      <w:sz w:val="24"/>
      <w:szCs w:val="24"/>
      <w:lang w:val="en-US" w:eastAsia="zh-CN" w:bidi="ar-SA"/>
    </w:rPr>
  </w:style>
  <w:style w:type="paragraph" w:styleId="4">
    <w:name w:val="Date"/>
    <w:basedOn w:val="1"/>
    <w:next w:val="1"/>
    <w:link w:val="19"/>
    <w:autoRedefine/>
    <w:semiHidden/>
    <w:unhideWhenUsed/>
    <w:qFormat/>
    <w:uiPriority w:val="99"/>
    <w:pPr>
      <w:ind w:left="100" w:leftChars="2500"/>
    </w:pPr>
  </w:style>
  <w:style w:type="paragraph" w:styleId="5">
    <w:name w:val="footer"/>
    <w:basedOn w:val="1"/>
    <w:link w:val="15"/>
    <w:autoRedefine/>
    <w:unhideWhenUsed/>
    <w:qFormat/>
    <w:uiPriority w:val="0"/>
    <w:pPr>
      <w:tabs>
        <w:tab w:val="center" w:pos="4153"/>
        <w:tab w:val="right" w:pos="8306"/>
      </w:tabs>
      <w:snapToGrid w:val="0"/>
      <w:jc w:val="left"/>
    </w:pPr>
    <w:rPr>
      <w:sz w:val="18"/>
      <w:szCs w:val="18"/>
    </w:rPr>
  </w:style>
  <w:style w:type="paragraph" w:styleId="6">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800080"/>
      <w:u w:val="single"/>
    </w:rPr>
  </w:style>
  <w:style w:type="character" w:styleId="13">
    <w:name w:val="Hyperlink"/>
    <w:basedOn w:val="10"/>
    <w:autoRedefine/>
    <w:semiHidden/>
    <w:unhideWhenUsed/>
    <w:qFormat/>
    <w:uiPriority w:val="99"/>
    <w:rPr>
      <w:color w:val="0000FF"/>
      <w:u w:val="single"/>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bjh-p"/>
    <w:basedOn w:val="10"/>
    <w:autoRedefine/>
    <w:qFormat/>
    <w:uiPriority w:val="0"/>
  </w:style>
  <w:style w:type="character" w:customStyle="1" w:styleId="18">
    <w:name w:val="bjh-strong"/>
    <w:basedOn w:val="10"/>
    <w:autoRedefine/>
    <w:qFormat/>
    <w:uiPriority w:val="0"/>
  </w:style>
  <w:style w:type="character" w:customStyle="1" w:styleId="19">
    <w:name w:val="日期 字符"/>
    <w:basedOn w:val="10"/>
    <w:link w:val="4"/>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3808</Words>
  <Characters>4160</Characters>
  <Lines>82</Lines>
  <Paragraphs>23</Paragraphs>
  <TotalTime>0</TotalTime>
  <ScaleCrop>false</ScaleCrop>
  <LinksUpToDate>false</LinksUpToDate>
  <CharactersWithSpaces>4201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2020-05-25T01:04:00Z</dcterms:created>
  <dc:creator>周 周</dc:creator>
  <cp:lastModifiedBy>唐唐唐</cp:lastModifiedBy>
  <dcterms:modified xsi:type="dcterms:W3CDTF">2025-07-29T03:39:47Z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933A91E670B9486990451D28CD12BD6A_13</vt:lpwstr>
  </property>
  <property fmtid="{D5CDD505-2E9C-101B-9397-08002B2CF9AE}" pid="4" name="KSOTemplateDocerSaveRecord">
    <vt:lpwstr>eyJoZGlkIjoiZDMxZWMzZTQ1MjczZmRmM2RlOWQ3M2EzMjIwN2QwYWMiLCJ1c2VySWQiOiIxNDk1NzQ0Mjk0In0=</vt:lpwstr>
  </property>
</Properties>
</file>